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97D7" w14:textId="77777777" w:rsidR="00635502" w:rsidRDefault="00635502" w:rsidP="00635502">
      <w:pPr>
        <w:pStyle w:val="Recheading"/>
      </w:pPr>
      <w:r>
        <w:rPr>
          <w:noProof/>
        </w:rPr>
        <mc:AlternateContent>
          <mc:Choice Requires="wpg">
            <w:drawing>
              <wp:anchor distT="0" distB="0" distL="114300" distR="114300" simplePos="0" relativeHeight="251658240" behindDoc="0" locked="0" layoutInCell="1" allowOverlap="1" wp14:anchorId="53900178" wp14:editId="56952A6A">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4EE31837" w14:textId="4AEADCC3" w:rsidR="00635502" w:rsidRPr="003C3A4B" w:rsidRDefault="003C3A4B" w:rsidP="003C3A4B">
                              <w:pPr>
                                <w:pStyle w:val="Heading1"/>
                              </w:pPr>
                              <w:r w:rsidRPr="003C3A4B">
                                <w:t xml:space="preserve">A contemporary social housing regulatory framework </w:t>
                              </w:r>
                              <w:r w:rsidR="00357453">
                                <w:t>for Victoria</w:t>
                              </w:r>
                            </w:p>
                            <w:p w14:paraId="7924DECD" w14:textId="5F9EAF3F" w:rsidR="00635502" w:rsidRDefault="00635502" w:rsidP="00635502">
                              <w:pPr>
                                <w:pStyle w:val="Subtitlecover"/>
                              </w:pPr>
                              <w:r w:rsidRPr="00027DDF">
                                <w:rPr>
                                  <w:sz w:val="28"/>
                                  <w:szCs w:val="30"/>
                                </w:rPr>
                                <w:br/>
                              </w:r>
                              <w:r w:rsidRPr="003C3A4B">
                                <w:rPr>
                                  <w:sz w:val="36"/>
                                  <w:szCs w:val="48"/>
                                </w:rPr>
                                <w:t xml:space="preserve">VCOSS Submission to </w:t>
                              </w:r>
                              <w:r w:rsidR="009F7D63" w:rsidRPr="003C3A4B">
                                <w:rPr>
                                  <w:sz w:val="36"/>
                                  <w:szCs w:val="48"/>
                                </w:rPr>
                                <w:t xml:space="preserve">the Social Housing Regulation Review </w:t>
                              </w:r>
                              <w:r w:rsidR="00D83603">
                                <w:rPr>
                                  <w:sz w:val="36"/>
                                  <w:szCs w:val="48"/>
                                </w:rPr>
                                <w:t>– Consultation Papers 2 &amp; 3</w:t>
                              </w:r>
                            </w:p>
                            <w:p w14:paraId="16846319" w14:textId="015312C8" w:rsidR="00635502" w:rsidRPr="00140D01" w:rsidRDefault="009F7D63" w:rsidP="00635502">
                              <w:pPr>
                                <w:pStyle w:val="Datecover"/>
                              </w:pPr>
                              <w:r>
                                <w:t>September</w:t>
                              </w:r>
                              <w:r w:rsidR="00635502" w:rsidRPr="00140D01">
                                <w:t xml:space="preserve"> 20</w:t>
                              </w:r>
                              <w:r>
                                <w:t>21</w:t>
                              </w:r>
                            </w:p>
                            <w:p w14:paraId="6FDA7D09" w14:textId="77777777" w:rsidR="00635502" w:rsidRPr="0003069D" w:rsidRDefault="00635502" w:rsidP="00635502">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900178" id="Group 3" o:spid="_x0000_s1026" style="position:absolute;left:0;text-align:left;margin-left:49.4pt;margin-top:494.6pt;width:495.65pt;height:222.7pt;z-index:251658240;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EE31837" w14:textId="4AEADCC3" w:rsidR="00635502" w:rsidRPr="003C3A4B" w:rsidRDefault="003C3A4B" w:rsidP="003C3A4B">
                        <w:pPr>
                          <w:pStyle w:val="Heading1"/>
                        </w:pPr>
                        <w:r w:rsidRPr="003C3A4B">
                          <w:t xml:space="preserve">A contemporary social housing regulatory framework </w:t>
                        </w:r>
                        <w:r w:rsidR="00357453">
                          <w:t>for Victoria</w:t>
                        </w:r>
                      </w:p>
                      <w:p w14:paraId="7924DECD" w14:textId="5F9EAF3F" w:rsidR="00635502" w:rsidRDefault="00635502" w:rsidP="00635502">
                        <w:pPr>
                          <w:pStyle w:val="Subtitlecover"/>
                        </w:pPr>
                        <w:r w:rsidRPr="00027DDF">
                          <w:rPr>
                            <w:sz w:val="28"/>
                            <w:szCs w:val="30"/>
                          </w:rPr>
                          <w:br/>
                        </w:r>
                        <w:r w:rsidRPr="003C3A4B">
                          <w:rPr>
                            <w:sz w:val="36"/>
                            <w:szCs w:val="48"/>
                          </w:rPr>
                          <w:t xml:space="preserve">VCOSS Submission to </w:t>
                        </w:r>
                        <w:r w:rsidR="009F7D63" w:rsidRPr="003C3A4B">
                          <w:rPr>
                            <w:sz w:val="36"/>
                            <w:szCs w:val="48"/>
                          </w:rPr>
                          <w:t xml:space="preserve">the Social Housing Regulation Review </w:t>
                        </w:r>
                        <w:r w:rsidR="00D83603">
                          <w:rPr>
                            <w:sz w:val="36"/>
                            <w:szCs w:val="48"/>
                          </w:rPr>
                          <w:t>– Consultation Papers 2 &amp; 3</w:t>
                        </w:r>
                      </w:p>
                      <w:p w14:paraId="16846319" w14:textId="015312C8" w:rsidR="00635502" w:rsidRPr="00140D01" w:rsidRDefault="009F7D63" w:rsidP="00635502">
                        <w:pPr>
                          <w:pStyle w:val="Datecover"/>
                        </w:pPr>
                        <w:r>
                          <w:t>September</w:t>
                        </w:r>
                        <w:r w:rsidR="00635502" w:rsidRPr="00140D01">
                          <w:t xml:space="preserve"> 20</w:t>
                        </w:r>
                        <w:r>
                          <w:t>21</w:t>
                        </w:r>
                      </w:p>
                      <w:p w14:paraId="6FDA7D09" w14:textId="77777777" w:rsidR="00635502" w:rsidRPr="0003069D" w:rsidRDefault="00635502" w:rsidP="00635502">
                        <w:pPr>
                          <w:spacing w:before="0" w:after="0" w:line="192" w:lineRule="auto"/>
                          <w:rPr>
                            <w:color w:val="17A9A6"/>
                          </w:rPr>
                        </w:pPr>
                      </w:p>
                    </w:txbxContent>
                  </v:textbox>
                </v:shape>
              </v:group>
            </w:pict>
          </mc:Fallback>
        </mc:AlternateContent>
      </w:r>
      <w:r>
        <w:rPr>
          <w:noProof/>
        </w:rPr>
        <w:drawing>
          <wp:anchor distT="0" distB="0" distL="114300" distR="114300" simplePos="0" relativeHeight="251658244" behindDoc="0" locked="0" layoutInCell="1" allowOverlap="1" wp14:anchorId="33890BD6" wp14:editId="2B97D6BA">
            <wp:simplePos x="0" y="0"/>
            <wp:positionH relativeFrom="column">
              <wp:posOffset>-938530</wp:posOffset>
            </wp:positionH>
            <wp:positionV relativeFrom="paragraph">
              <wp:posOffset>-1859781</wp:posOffset>
            </wp:positionV>
            <wp:extent cx="8590547" cy="6871902"/>
            <wp:effectExtent l="0" t="0" r="1270" b="5715"/>
            <wp:wrapNone/>
            <wp:docPr id="15" name="Picture 15"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white flag&#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087633">
        <w:rPr>
          <w:noProof/>
        </w:rPr>
        <mc:AlternateContent>
          <mc:Choice Requires="wps">
            <w:drawing>
              <wp:anchor distT="0" distB="0" distL="114300" distR="114300" simplePos="0" relativeHeight="251658243" behindDoc="1" locked="0" layoutInCell="1" allowOverlap="1" wp14:anchorId="7B156A12" wp14:editId="7F931FD5">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4748CDF" w14:textId="77777777" w:rsidR="00635502" w:rsidRDefault="00635502" w:rsidP="00635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56A12" id="Rectangle 2" o:spid="_x0000_s1029" style="position:absolute;left:0;text-align:left;margin-left:-31pt;margin-top:428.95pt;width:702.6pt;height:364.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" fillcolor="white [3212]" stroked="f" strokeweight=".5pt">
                <v:textbox>
                  <w:txbxContent>
                    <w:p w14:paraId="74748CDF" w14:textId="77777777" w:rsidR="00635502" w:rsidRDefault="00635502" w:rsidP="00635502">
                      <w:pPr>
                        <w:jc w:val="center"/>
                      </w:pPr>
                    </w:p>
                  </w:txbxContent>
                </v:textbox>
              </v:rect>
            </w:pict>
          </mc:Fallback>
        </mc:AlternateContent>
      </w:r>
      <w:r>
        <w:br w:type="page"/>
      </w:r>
    </w:p>
    <w:p w14:paraId="64C1F09D" w14:textId="77777777" w:rsidR="00635502" w:rsidRPr="00442464" w:rsidRDefault="00635502" w:rsidP="00635502">
      <w:r w:rsidRPr="00087633">
        <w:rPr>
          <w:noProof/>
          <w:lang w:val="en-AU" w:eastAsia="en-AU"/>
        </w:rPr>
        <w:lastRenderedPageBreak/>
        <mc:AlternateContent>
          <mc:Choice Requires="wps">
            <w:drawing>
              <wp:anchor distT="0" distB="0" distL="114300" distR="114300" simplePos="0" relativeHeight="251658242" behindDoc="1" locked="0" layoutInCell="1" allowOverlap="1" wp14:anchorId="4A3932C7" wp14:editId="0F5DD4A3">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4B649550" w14:textId="77777777" w:rsidR="00635502" w:rsidRDefault="00635502" w:rsidP="00635502">
                            <w:pPr>
                              <w:jc w:val="center"/>
                            </w:pPr>
                          </w:p>
                          <w:p w14:paraId="6CC10636" w14:textId="77777777" w:rsidR="00635502" w:rsidRDefault="00635502" w:rsidP="006355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932C7" id="Rectangle 29" o:spid="_x0000_s1030" style="position:absolute;margin-left:-1.25pt;margin-top:-109.35pt;width:598.4pt;height:880.15pt;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14:paraId="4B649550" w14:textId="77777777" w:rsidR="00635502" w:rsidRDefault="00635502" w:rsidP="00635502">
                      <w:pPr>
                        <w:jc w:val="center"/>
                      </w:pPr>
                    </w:p>
                    <w:p w14:paraId="6CC10636" w14:textId="77777777" w:rsidR="00635502" w:rsidRDefault="00635502" w:rsidP="00635502"/>
                  </w:txbxContent>
                </v:textbox>
              </v:rect>
            </w:pict>
          </mc:Fallback>
        </mc:AlternateContent>
      </w:r>
    </w:p>
    <w:p w14:paraId="7F38AB3F" w14:textId="77777777" w:rsidR="00635502" w:rsidRDefault="00635502" w:rsidP="00635502">
      <w:pPr>
        <w:spacing w:before="200"/>
        <w:rPr>
          <w:b/>
          <w:noProof/>
          <w:color w:val="FFFFFF" w:themeColor="background1"/>
          <w:sz w:val="80"/>
          <w:szCs w:val="80"/>
          <w:lang w:val="en-AU" w:eastAsia="en-AU"/>
        </w:rPr>
      </w:pPr>
      <w:r>
        <w:rPr>
          <w:noProof/>
          <w:lang w:val="en-AU" w:eastAsia="en-AU"/>
        </w:rPr>
        <mc:AlternateContent>
          <mc:Choice Requires="wpg">
            <w:drawing>
              <wp:anchor distT="0" distB="0" distL="114300" distR="114300" simplePos="0" relativeHeight="251658247" behindDoc="0" locked="0" layoutInCell="1" allowOverlap="1" wp14:anchorId="1DB32A9D" wp14:editId="7D7681C1">
                <wp:simplePos x="0" y="0"/>
                <wp:positionH relativeFrom="column">
                  <wp:posOffset>636905</wp:posOffset>
                </wp:positionH>
                <wp:positionV relativeFrom="paragraph">
                  <wp:posOffset>5234372</wp:posOffset>
                </wp:positionV>
                <wp:extent cx="6369269" cy="4132387"/>
                <wp:effectExtent l="0" t="0" r="0" b="1905"/>
                <wp:wrapNone/>
                <wp:docPr id="6" name="Group 6"/>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9"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6F3EBD6F" w14:textId="77777777" w:rsidR="00635502" w:rsidRDefault="00635502" w:rsidP="00635502">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54F641B6" w14:textId="77777777" w:rsidR="00635502" w:rsidRDefault="00635502" w:rsidP="00635502">
                              <w:pPr>
                                <w:spacing w:before="0" w:after="0" w:line="240" w:lineRule="auto"/>
                                <w:rPr>
                                  <w:b/>
                                  <w:color w:val="FFFFFF" w:themeColor="background1"/>
                                </w:rPr>
                              </w:pPr>
                            </w:p>
                            <w:p w14:paraId="0643BCA9" w14:textId="77777777" w:rsidR="00635502" w:rsidRPr="000E4054" w:rsidRDefault="00635502" w:rsidP="00635502">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6FA95531" w14:textId="77777777" w:rsidR="00635502" w:rsidRPr="000E4054" w:rsidRDefault="00635502" w:rsidP="00635502">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635502" w:rsidRPr="000E4054" w14:paraId="7547A81C" w14:textId="77777777" w:rsidTr="005A33E0">
                                <w:trPr>
                                  <w:trHeight w:val="340"/>
                                </w:trPr>
                                <w:tc>
                                  <w:tcPr>
                                    <w:tcW w:w="697" w:type="dxa"/>
                                    <w:vAlign w:val="center"/>
                                  </w:tcPr>
                                  <w:p w14:paraId="4E3622AD" w14:textId="77777777" w:rsidR="00635502" w:rsidRPr="000E4054" w:rsidRDefault="00635502" w:rsidP="005A33E0">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7D8AD7F3" wp14:editId="528B7B97">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DDD13A7" w14:textId="77777777" w:rsidR="00635502" w:rsidRPr="0005129A" w:rsidRDefault="00635502" w:rsidP="005A33E0">
                                    <w:pPr>
                                      <w:spacing w:before="0" w:after="0" w:line="240" w:lineRule="auto"/>
                                      <w:rPr>
                                        <w:b/>
                                        <w:color w:val="FFFFFF" w:themeColor="background1"/>
                                      </w:rPr>
                                    </w:pPr>
                                    <w:r w:rsidRPr="0005129A">
                                      <w:rPr>
                                        <w:b/>
                                        <w:color w:val="FFFFFF" w:themeColor="background1"/>
                                      </w:rPr>
                                      <w:t>/vcoss</w:t>
                                    </w:r>
                                  </w:p>
                                </w:tc>
                              </w:tr>
                              <w:tr w:rsidR="00635502" w:rsidRPr="000E4054" w14:paraId="56B34C0D" w14:textId="77777777" w:rsidTr="005A33E0">
                                <w:trPr>
                                  <w:trHeight w:val="340"/>
                                </w:trPr>
                                <w:tc>
                                  <w:tcPr>
                                    <w:tcW w:w="697" w:type="dxa"/>
                                    <w:vAlign w:val="center"/>
                                  </w:tcPr>
                                  <w:p w14:paraId="59092E16" w14:textId="77777777" w:rsidR="00635502" w:rsidRPr="000E4054" w:rsidRDefault="00635502" w:rsidP="005A33E0">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4C112280" wp14:editId="48656FC0">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039DBD5" w14:textId="77777777" w:rsidR="00635502" w:rsidRPr="0005129A" w:rsidRDefault="00635502" w:rsidP="005A33E0">
                                    <w:pPr>
                                      <w:spacing w:before="0" w:after="0" w:line="240" w:lineRule="auto"/>
                                      <w:rPr>
                                        <w:b/>
                                        <w:color w:val="FFFFFF" w:themeColor="background1"/>
                                      </w:rPr>
                                    </w:pPr>
                                    <w:r w:rsidRPr="0005129A">
                                      <w:rPr>
                                        <w:b/>
                                        <w:color w:val="FFFFFF" w:themeColor="background1"/>
                                      </w:rPr>
                                      <w:t>@vcoss</w:t>
                                    </w:r>
                                  </w:p>
                                </w:tc>
                              </w:tr>
                              <w:tr w:rsidR="00635502" w:rsidRPr="000E4054" w14:paraId="44237A98" w14:textId="77777777" w:rsidTr="005A33E0">
                                <w:trPr>
                                  <w:trHeight w:val="340"/>
                                </w:trPr>
                                <w:tc>
                                  <w:tcPr>
                                    <w:tcW w:w="697" w:type="dxa"/>
                                    <w:vAlign w:val="center"/>
                                  </w:tcPr>
                                  <w:p w14:paraId="3779681D" w14:textId="77777777" w:rsidR="00635502" w:rsidRPr="000E4054" w:rsidRDefault="00635502" w:rsidP="005A33E0">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767CFE20" wp14:editId="342E089D">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479BEEC3" w14:textId="77777777" w:rsidR="00635502" w:rsidRPr="0005129A" w:rsidRDefault="00635502" w:rsidP="005A33E0">
                                    <w:pPr>
                                      <w:spacing w:before="0" w:after="0" w:line="240" w:lineRule="auto"/>
                                      <w:rPr>
                                        <w:b/>
                                        <w:color w:val="FFFFFF" w:themeColor="background1"/>
                                      </w:rPr>
                                    </w:pPr>
                                    <w:r>
                                      <w:rPr>
                                        <w:b/>
                                        <w:color w:val="FFFFFF" w:themeColor="background1"/>
                                      </w:rPr>
                                      <w:t>ChannelVCOSS</w:t>
                                    </w:r>
                                  </w:p>
                                </w:tc>
                              </w:tr>
                              <w:tr w:rsidR="00635502" w:rsidRPr="000E4054" w14:paraId="5105F0E1" w14:textId="77777777" w:rsidTr="005A33E0">
                                <w:trPr>
                                  <w:trHeight w:val="340"/>
                                </w:trPr>
                                <w:tc>
                                  <w:tcPr>
                                    <w:tcW w:w="697" w:type="dxa"/>
                                    <w:vAlign w:val="center"/>
                                  </w:tcPr>
                                  <w:p w14:paraId="2022E533" w14:textId="77777777" w:rsidR="00635502" w:rsidRPr="0005129A" w:rsidRDefault="00635502" w:rsidP="005A33E0">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650D3398" wp14:editId="46812FC6">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5BF900B" w14:textId="77777777" w:rsidR="00635502" w:rsidRDefault="00635502" w:rsidP="005A33E0">
                                    <w:pPr>
                                      <w:spacing w:before="0" w:after="0" w:line="240" w:lineRule="auto"/>
                                      <w:rPr>
                                        <w:b/>
                                        <w:color w:val="FFFFFF" w:themeColor="background1"/>
                                      </w:rPr>
                                    </w:pPr>
                                    <w:r>
                                      <w:rPr>
                                        <w:b/>
                                        <w:color w:val="FFFFFF" w:themeColor="background1"/>
                                      </w:rPr>
                                      <w:t>vcoss.org.au</w:t>
                                    </w:r>
                                  </w:p>
                                </w:tc>
                              </w:tr>
                            </w:tbl>
                            <w:p w14:paraId="6BF6BD61" w14:textId="77777777" w:rsidR="00635502" w:rsidRPr="000E4054" w:rsidRDefault="00635502" w:rsidP="00635502">
                              <w:pPr>
                                <w:spacing w:before="0" w:after="0" w:line="240" w:lineRule="auto"/>
                                <w:rPr>
                                  <w:b/>
                                  <w:color w:val="E6EAEF"/>
                                </w:rPr>
                              </w:pPr>
                            </w:p>
                            <w:p w14:paraId="73CC23AD" w14:textId="77777777" w:rsidR="00635502" w:rsidRPr="00E90402" w:rsidRDefault="00635502" w:rsidP="00635502">
                              <w:pPr>
                                <w:rPr>
                                  <w:b/>
                                  <w:color w:val="E6EAEF"/>
                                  <w:sz w:val="28"/>
                                  <w:szCs w:val="28"/>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6512ABCC" w14:textId="1AD9CEED" w:rsidR="00635502" w:rsidRPr="000E4054" w:rsidRDefault="00635502" w:rsidP="00635502">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w:t>
                              </w:r>
                              <w:r w:rsidR="00695FA5">
                                <w:rPr>
                                  <w:b/>
                                  <w:color w:val="FFFFFF" w:themeColor="background1"/>
                                </w:rPr>
                                <w:t>Karen Taranto</w:t>
                              </w:r>
                              <w:r>
                                <w:rPr>
                                  <w:b/>
                                  <w:color w:val="FFFFFF" w:themeColor="background1"/>
                                </w:rPr>
                                <w:t xml:space="preserve">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1855AE64" w14:textId="607B040A" w:rsidR="00635502" w:rsidRPr="000E4054" w:rsidRDefault="00635502" w:rsidP="00635502">
                              <w:pPr>
                                <w:spacing w:before="0" w:after="0" w:line="240" w:lineRule="auto"/>
                                <w:rPr>
                                  <w:b/>
                                  <w:color w:val="FFFFFF" w:themeColor="background1"/>
                                </w:rPr>
                              </w:pPr>
                              <w:r w:rsidRPr="000E4054">
                                <w:rPr>
                                  <w:b/>
                                  <w:color w:val="FFFFFF" w:themeColor="background1"/>
                                </w:rPr>
                                <w:t xml:space="preserve">For enquiries please contact </w:t>
                              </w:r>
                              <w:r w:rsidR="00695FA5">
                                <w:rPr>
                                  <w:b/>
                                  <w:color w:val="FFFFFF" w:themeColor="background1"/>
                                </w:rPr>
                                <w:t>Deborah Fewster</w:t>
                              </w:r>
                              <w:r w:rsidRPr="000E4054">
                                <w:rPr>
                                  <w:b/>
                                  <w:color w:val="FFFFFF" w:themeColor="background1"/>
                                </w:rPr>
                                <w:t xml:space="preserve"> at </w:t>
                              </w:r>
                              <w:hyperlink r:id="rId18" w:history="1">
                                <w:r w:rsidR="00695FA5" w:rsidRPr="00194C2E">
                                  <w:rPr>
                                    <w:rStyle w:val="Hyperlink"/>
                                  </w:rPr>
                                  <w:t>deborah.fewster@vcoss.org.au</w:t>
                                </w:r>
                              </w:hyperlink>
                              <w:r w:rsidRPr="000E4054">
                                <w:rPr>
                                  <w:b/>
                                  <w:color w:val="FFFFFF" w:themeColor="background1"/>
                                </w:rPr>
                                <w:br/>
                              </w:r>
                            </w:p>
                            <w:p w14:paraId="2A1000C8" w14:textId="77777777" w:rsidR="00635502" w:rsidRDefault="00635502" w:rsidP="00635502">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9" w:history="1">
                                <w:r>
                                  <w:rPr>
                                    <w:rStyle w:val="Hyperlink"/>
                                  </w:rPr>
                                  <w:t>vcoss.org.au/policy/</w:t>
                                </w:r>
                              </w:hyperlink>
                            </w:p>
                            <w:p w14:paraId="42FAB2F3" w14:textId="77777777" w:rsidR="00635502" w:rsidRDefault="00635502" w:rsidP="00635502">
                              <w:pPr>
                                <w:spacing w:before="0" w:after="0" w:line="240" w:lineRule="auto"/>
                                <w:rPr>
                                  <w:b/>
                                  <w:color w:val="FFFFFF" w:themeColor="background1"/>
                                </w:rPr>
                              </w:pPr>
                            </w:p>
                            <w:p w14:paraId="26AFFA42" w14:textId="77777777" w:rsidR="00635502" w:rsidRDefault="00635502" w:rsidP="00635502">
                              <w:pPr>
                                <w:spacing w:before="0" w:after="0" w:line="240" w:lineRule="auto"/>
                                <w:rPr>
                                  <w:b/>
                                  <w:color w:val="FFFFFF" w:themeColor="background1"/>
                                </w:rPr>
                              </w:pPr>
                              <w:r>
                                <w:rPr>
                                  <w:noProof/>
                                  <w:lang w:val="en-AU" w:eastAsia="en-AU"/>
                                </w:rPr>
                                <w:drawing>
                                  <wp:inline distT="0" distB="0" distL="0" distR="0" wp14:anchorId="633C426C" wp14:editId="19CD0972">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4820719F" w14:textId="77777777" w:rsidR="00635502" w:rsidRDefault="00635502" w:rsidP="00635502">
                              <w:pPr>
                                <w:spacing w:before="0" w:after="0" w:line="240" w:lineRule="auto"/>
                                <w:rPr>
                                  <w:b/>
                                  <w:color w:val="FFFFFF" w:themeColor="background1"/>
                                </w:rPr>
                              </w:pPr>
                            </w:p>
                            <w:p w14:paraId="1FB3AAB8" w14:textId="77777777" w:rsidR="00635502" w:rsidRDefault="00635502" w:rsidP="00635502">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4AA91309" w14:textId="77777777" w:rsidR="00635502" w:rsidRDefault="00635502" w:rsidP="00635502">
                              <w:pPr>
                                <w:spacing w:before="0" w:after="0" w:line="240" w:lineRule="auto"/>
                                <w:rPr>
                                  <w:b/>
                                  <w:color w:val="FFFFFF" w:themeColor="background1"/>
                                </w:rPr>
                              </w:pPr>
                            </w:p>
                            <w:p w14:paraId="534C10F7" w14:textId="77777777" w:rsidR="00635502" w:rsidRDefault="00635502" w:rsidP="00635502">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2833C5A0" w14:textId="77777777" w:rsidR="00635502" w:rsidRDefault="00635502" w:rsidP="00635502">
                              <w:pPr>
                                <w:spacing w:before="0" w:after="0" w:line="240" w:lineRule="auto"/>
                                <w:rPr>
                                  <w:b/>
                                  <w:color w:val="FFFFFF" w:themeColor="background1"/>
                                </w:rPr>
                              </w:pPr>
                            </w:p>
                            <w:p w14:paraId="65314232" w14:textId="77777777" w:rsidR="00635502" w:rsidRDefault="00635502" w:rsidP="00635502">
                              <w:pPr>
                                <w:spacing w:before="0" w:after="0" w:line="240" w:lineRule="auto"/>
                                <w:rPr>
                                  <w:b/>
                                  <w:color w:val="FFFFFF" w:themeColor="background1"/>
                                </w:rPr>
                              </w:pPr>
                              <w:r>
                                <w:rPr>
                                  <w:b/>
                                  <w:bCs/>
                                  <w:noProof/>
                                  <w:color w:val="000000"/>
                                  <w:sz w:val="20"/>
                                  <w:lang w:val="en-AU" w:eastAsia="en-AU"/>
                                </w:rPr>
                                <w:drawing>
                                  <wp:inline distT="0" distB="0" distL="0" distR="0" wp14:anchorId="69F01694" wp14:editId="3A9F2680">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2DC56569" w14:textId="77777777" w:rsidR="00635502" w:rsidRDefault="00635502" w:rsidP="00635502">
                              <w:pPr>
                                <w:spacing w:before="0" w:after="0" w:line="240" w:lineRule="auto"/>
                                <w:rPr>
                                  <w:b/>
                                  <w:color w:val="FFFFFF" w:themeColor="background1"/>
                                </w:rPr>
                              </w:pPr>
                            </w:p>
                            <w:p w14:paraId="08D0408B" w14:textId="77777777" w:rsidR="00635502" w:rsidRDefault="00635502" w:rsidP="00635502">
                              <w:pPr>
                                <w:spacing w:before="0" w:after="0" w:line="240" w:lineRule="auto"/>
                                <w:rPr>
                                  <w:b/>
                                  <w:color w:val="FFFFFF" w:themeColor="background1"/>
                                </w:rPr>
                              </w:pPr>
                            </w:p>
                            <w:p w14:paraId="3848CE57" w14:textId="77777777" w:rsidR="00635502" w:rsidRPr="003F6439" w:rsidRDefault="00635502" w:rsidP="00635502">
                              <w:pPr>
                                <w:spacing w:before="0" w:after="0" w:line="240" w:lineRule="auto"/>
                                <w:rPr>
                                  <w:b/>
                                  <w:color w:val="FFFFFF" w:themeColor="background1"/>
                                  <w:sz w:val="20"/>
                                </w:rPr>
                              </w:pPr>
                            </w:p>
                            <w:p w14:paraId="5C20C223" w14:textId="77777777" w:rsidR="00635502" w:rsidRDefault="00635502" w:rsidP="00635502">
                              <w:pPr>
                                <w:spacing w:before="0" w:after="0" w:line="240" w:lineRule="auto"/>
                                <w:rPr>
                                  <w:b/>
                                  <w:color w:val="FFFFFF" w:themeColor="background1"/>
                                </w:rPr>
                              </w:pPr>
                            </w:p>
                            <w:p w14:paraId="6FC48D15" w14:textId="77777777" w:rsidR="00635502" w:rsidRPr="00FD5AC2" w:rsidRDefault="00635502" w:rsidP="00635502">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B32A9D" id="Group 6" o:spid="_x0000_s1031" style="position:absolute;margin-left:50.15pt;margin-top:412.15pt;width:501.5pt;height:325.4pt;z-index:251658247;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">
                <v:shape id="_x0000_s1032" type="#_x0000_t202" style="position:absolute;width:32397;height:3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F3EBD6F" w14:textId="77777777" w:rsidR="00635502" w:rsidRDefault="00635502" w:rsidP="00635502">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54F641B6" w14:textId="77777777" w:rsidR="00635502" w:rsidRDefault="00635502" w:rsidP="00635502">
                        <w:pPr>
                          <w:spacing w:before="0" w:after="0" w:line="240" w:lineRule="auto"/>
                          <w:rPr>
                            <w:b/>
                            <w:color w:val="FFFFFF" w:themeColor="background1"/>
                          </w:rPr>
                        </w:pPr>
                      </w:p>
                      <w:p w14:paraId="0643BCA9" w14:textId="77777777" w:rsidR="00635502" w:rsidRPr="000E4054" w:rsidRDefault="00635502" w:rsidP="00635502">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6FA95531" w14:textId="77777777" w:rsidR="00635502" w:rsidRPr="000E4054" w:rsidRDefault="00635502" w:rsidP="00635502">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635502" w:rsidRPr="000E4054" w14:paraId="7547A81C" w14:textId="77777777" w:rsidTr="005A33E0">
                          <w:trPr>
                            <w:trHeight w:val="340"/>
                          </w:trPr>
                          <w:tc>
                            <w:tcPr>
                              <w:tcW w:w="697" w:type="dxa"/>
                              <w:vAlign w:val="center"/>
                            </w:tcPr>
                            <w:p w14:paraId="4E3622AD" w14:textId="77777777" w:rsidR="00635502" w:rsidRPr="000E4054" w:rsidRDefault="00635502" w:rsidP="005A33E0">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7D8AD7F3" wp14:editId="528B7B97">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DDD13A7" w14:textId="77777777" w:rsidR="00635502" w:rsidRPr="0005129A" w:rsidRDefault="00635502" w:rsidP="005A33E0">
                              <w:pPr>
                                <w:spacing w:before="0" w:after="0" w:line="240" w:lineRule="auto"/>
                                <w:rPr>
                                  <w:b/>
                                  <w:color w:val="FFFFFF" w:themeColor="background1"/>
                                </w:rPr>
                              </w:pPr>
                              <w:r w:rsidRPr="0005129A">
                                <w:rPr>
                                  <w:b/>
                                  <w:color w:val="FFFFFF" w:themeColor="background1"/>
                                </w:rPr>
                                <w:t>/vcoss</w:t>
                              </w:r>
                            </w:p>
                          </w:tc>
                        </w:tr>
                        <w:tr w:rsidR="00635502" w:rsidRPr="000E4054" w14:paraId="56B34C0D" w14:textId="77777777" w:rsidTr="005A33E0">
                          <w:trPr>
                            <w:trHeight w:val="340"/>
                          </w:trPr>
                          <w:tc>
                            <w:tcPr>
                              <w:tcW w:w="697" w:type="dxa"/>
                              <w:vAlign w:val="center"/>
                            </w:tcPr>
                            <w:p w14:paraId="59092E16" w14:textId="77777777" w:rsidR="00635502" w:rsidRPr="000E4054" w:rsidRDefault="00635502" w:rsidP="005A33E0">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4C112280" wp14:editId="48656FC0">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039DBD5" w14:textId="77777777" w:rsidR="00635502" w:rsidRPr="0005129A" w:rsidRDefault="00635502" w:rsidP="005A33E0">
                              <w:pPr>
                                <w:spacing w:before="0" w:after="0" w:line="240" w:lineRule="auto"/>
                                <w:rPr>
                                  <w:b/>
                                  <w:color w:val="FFFFFF" w:themeColor="background1"/>
                                </w:rPr>
                              </w:pPr>
                              <w:r w:rsidRPr="0005129A">
                                <w:rPr>
                                  <w:b/>
                                  <w:color w:val="FFFFFF" w:themeColor="background1"/>
                                </w:rPr>
                                <w:t>@vcoss</w:t>
                              </w:r>
                            </w:p>
                          </w:tc>
                        </w:tr>
                        <w:tr w:rsidR="00635502" w:rsidRPr="000E4054" w14:paraId="44237A98" w14:textId="77777777" w:rsidTr="005A33E0">
                          <w:trPr>
                            <w:trHeight w:val="340"/>
                          </w:trPr>
                          <w:tc>
                            <w:tcPr>
                              <w:tcW w:w="697" w:type="dxa"/>
                              <w:vAlign w:val="center"/>
                            </w:tcPr>
                            <w:p w14:paraId="3779681D" w14:textId="77777777" w:rsidR="00635502" w:rsidRPr="000E4054" w:rsidRDefault="00635502" w:rsidP="005A33E0">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767CFE20" wp14:editId="342E089D">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479BEEC3" w14:textId="77777777" w:rsidR="00635502" w:rsidRPr="0005129A" w:rsidRDefault="00635502" w:rsidP="005A33E0">
                              <w:pPr>
                                <w:spacing w:before="0" w:after="0" w:line="240" w:lineRule="auto"/>
                                <w:rPr>
                                  <w:b/>
                                  <w:color w:val="FFFFFF" w:themeColor="background1"/>
                                </w:rPr>
                              </w:pPr>
                              <w:r>
                                <w:rPr>
                                  <w:b/>
                                  <w:color w:val="FFFFFF" w:themeColor="background1"/>
                                </w:rPr>
                                <w:t>ChannelVCOSS</w:t>
                              </w:r>
                            </w:p>
                          </w:tc>
                        </w:tr>
                        <w:tr w:rsidR="00635502" w:rsidRPr="000E4054" w14:paraId="5105F0E1" w14:textId="77777777" w:rsidTr="005A33E0">
                          <w:trPr>
                            <w:trHeight w:val="340"/>
                          </w:trPr>
                          <w:tc>
                            <w:tcPr>
                              <w:tcW w:w="697" w:type="dxa"/>
                              <w:vAlign w:val="center"/>
                            </w:tcPr>
                            <w:p w14:paraId="2022E533" w14:textId="77777777" w:rsidR="00635502" w:rsidRPr="0005129A" w:rsidRDefault="00635502" w:rsidP="005A33E0">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650D3398" wp14:editId="46812FC6">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5BF900B" w14:textId="77777777" w:rsidR="00635502" w:rsidRDefault="00635502" w:rsidP="005A33E0">
                              <w:pPr>
                                <w:spacing w:before="0" w:after="0" w:line="240" w:lineRule="auto"/>
                                <w:rPr>
                                  <w:b/>
                                  <w:color w:val="FFFFFF" w:themeColor="background1"/>
                                </w:rPr>
                              </w:pPr>
                              <w:r>
                                <w:rPr>
                                  <w:b/>
                                  <w:color w:val="FFFFFF" w:themeColor="background1"/>
                                </w:rPr>
                                <w:t>vcoss.org.au</w:t>
                              </w:r>
                            </w:p>
                          </w:tc>
                        </w:tr>
                      </w:tbl>
                      <w:p w14:paraId="6BF6BD61" w14:textId="77777777" w:rsidR="00635502" w:rsidRPr="000E4054" w:rsidRDefault="00635502" w:rsidP="00635502">
                        <w:pPr>
                          <w:spacing w:before="0" w:after="0" w:line="240" w:lineRule="auto"/>
                          <w:rPr>
                            <w:b/>
                            <w:color w:val="E6EAEF"/>
                          </w:rPr>
                        </w:pPr>
                      </w:p>
                      <w:p w14:paraId="73CC23AD" w14:textId="77777777" w:rsidR="00635502" w:rsidRPr="00E90402" w:rsidRDefault="00635502" w:rsidP="00635502">
                        <w:pPr>
                          <w:rPr>
                            <w:b/>
                            <w:color w:val="E6EAEF"/>
                            <w:sz w:val="28"/>
                            <w:szCs w:val="28"/>
                          </w:rPr>
                        </w:pPr>
                      </w:p>
                    </w:txbxContent>
                  </v:textbox>
                </v:shape>
                <v:shape id="_x0000_s1033" type="#_x0000_t202" style="position:absolute;left:33735;width:29957;height:3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512ABCC" w14:textId="1AD9CEED" w:rsidR="00635502" w:rsidRPr="000E4054" w:rsidRDefault="00635502" w:rsidP="00635502">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w:t>
                        </w:r>
                        <w:r w:rsidR="00695FA5">
                          <w:rPr>
                            <w:b/>
                            <w:color w:val="FFFFFF" w:themeColor="background1"/>
                          </w:rPr>
                          <w:t>Karen Taranto</w:t>
                        </w:r>
                        <w:r>
                          <w:rPr>
                            <w:b/>
                            <w:color w:val="FFFFFF" w:themeColor="background1"/>
                          </w:rPr>
                          <w:t xml:space="preserve">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1855AE64" w14:textId="607B040A" w:rsidR="00635502" w:rsidRPr="000E4054" w:rsidRDefault="00635502" w:rsidP="00635502">
                        <w:pPr>
                          <w:spacing w:before="0" w:after="0" w:line="240" w:lineRule="auto"/>
                          <w:rPr>
                            <w:b/>
                            <w:color w:val="FFFFFF" w:themeColor="background1"/>
                          </w:rPr>
                        </w:pPr>
                        <w:r w:rsidRPr="000E4054">
                          <w:rPr>
                            <w:b/>
                            <w:color w:val="FFFFFF" w:themeColor="background1"/>
                          </w:rPr>
                          <w:t xml:space="preserve">For enquiries please contact </w:t>
                        </w:r>
                        <w:r w:rsidR="00695FA5">
                          <w:rPr>
                            <w:b/>
                            <w:color w:val="FFFFFF" w:themeColor="background1"/>
                          </w:rPr>
                          <w:t>Deborah Fewster</w:t>
                        </w:r>
                        <w:r w:rsidRPr="000E4054">
                          <w:rPr>
                            <w:b/>
                            <w:color w:val="FFFFFF" w:themeColor="background1"/>
                          </w:rPr>
                          <w:t xml:space="preserve"> at </w:t>
                        </w:r>
                        <w:hyperlink r:id="rId23" w:history="1">
                          <w:r w:rsidR="00695FA5" w:rsidRPr="00194C2E">
                            <w:rPr>
                              <w:rStyle w:val="Hyperlink"/>
                            </w:rPr>
                            <w:t>deborah.fewster@vcoss.org.au</w:t>
                          </w:r>
                        </w:hyperlink>
                        <w:r w:rsidRPr="000E4054">
                          <w:rPr>
                            <w:b/>
                            <w:color w:val="FFFFFF" w:themeColor="background1"/>
                          </w:rPr>
                          <w:br/>
                        </w:r>
                      </w:p>
                      <w:p w14:paraId="2A1000C8" w14:textId="77777777" w:rsidR="00635502" w:rsidRDefault="00635502" w:rsidP="00635502">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4" w:history="1">
                          <w:r>
                            <w:rPr>
                              <w:rStyle w:val="Hyperlink"/>
                            </w:rPr>
                            <w:t>vcoss.org.au/policy/</w:t>
                          </w:r>
                        </w:hyperlink>
                      </w:p>
                      <w:p w14:paraId="42FAB2F3" w14:textId="77777777" w:rsidR="00635502" w:rsidRDefault="00635502" w:rsidP="00635502">
                        <w:pPr>
                          <w:spacing w:before="0" w:after="0" w:line="240" w:lineRule="auto"/>
                          <w:rPr>
                            <w:b/>
                            <w:color w:val="FFFFFF" w:themeColor="background1"/>
                          </w:rPr>
                        </w:pPr>
                      </w:p>
                      <w:p w14:paraId="26AFFA42" w14:textId="77777777" w:rsidR="00635502" w:rsidRDefault="00635502" w:rsidP="00635502">
                        <w:pPr>
                          <w:spacing w:before="0" w:after="0" w:line="240" w:lineRule="auto"/>
                          <w:rPr>
                            <w:b/>
                            <w:color w:val="FFFFFF" w:themeColor="background1"/>
                          </w:rPr>
                        </w:pPr>
                        <w:r>
                          <w:rPr>
                            <w:noProof/>
                            <w:lang w:val="en-AU" w:eastAsia="en-AU"/>
                          </w:rPr>
                          <w:drawing>
                            <wp:inline distT="0" distB="0" distL="0" distR="0" wp14:anchorId="633C426C" wp14:editId="19CD0972">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4820719F" w14:textId="77777777" w:rsidR="00635502" w:rsidRDefault="00635502" w:rsidP="00635502">
                        <w:pPr>
                          <w:spacing w:before="0" w:after="0" w:line="240" w:lineRule="auto"/>
                          <w:rPr>
                            <w:b/>
                            <w:color w:val="FFFFFF" w:themeColor="background1"/>
                          </w:rPr>
                        </w:pPr>
                      </w:p>
                      <w:p w14:paraId="1FB3AAB8" w14:textId="77777777" w:rsidR="00635502" w:rsidRDefault="00635502" w:rsidP="00635502">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4AA91309" w14:textId="77777777" w:rsidR="00635502" w:rsidRDefault="00635502" w:rsidP="00635502">
                        <w:pPr>
                          <w:spacing w:before="0" w:after="0" w:line="240" w:lineRule="auto"/>
                          <w:rPr>
                            <w:b/>
                            <w:color w:val="FFFFFF" w:themeColor="background1"/>
                          </w:rPr>
                        </w:pPr>
                      </w:p>
                      <w:p w14:paraId="534C10F7" w14:textId="77777777" w:rsidR="00635502" w:rsidRDefault="00635502" w:rsidP="00635502">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2833C5A0" w14:textId="77777777" w:rsidR="00635502" w:rsidRDefault="00635502" w:rsidP="00635502">
                        <w:pPr>
                          <w:spacing w:before="0" w:after="0" w:line="240" w:lineRule="auto"/>
                          <w:rPr>
                            <w:b/>
                            <w:color w:val="FFFFFF" w:themeColor="background1"/>
                          </w:rPr>
                        </w:pPr>
                      </w:p>
                      <w:p w14:paraId="65314232" w14:textId="77777777" w:rsidR="00635502" w:rsidRDefault="00635502" w:rsidP="00635502">
                        <w:pPr>
                          <w:spacing w:before="0" w:after="0" w:line="240" w:lineRule="auto"/>
                          <w:rPr>
                            <w:b/>
                            <w:color w:val="FFFFFF" w:themeColor="background1"/>
                          </w:rPr>
                        </w:pPr>
                        <w:r>
                          <w:rPr>
                            <w:b/>
                            <w:bCs/>
                            <w:noProof/>
                            <w:color w:val="000000"/>
                            <w:sz w:val="20"/>
                            <w:lang w:val="en-AU" w:eastAsia="en-AU"/>
                          </w:rPr>
                          <w:drawing>
                            <wp:inline distT="0" distB="0" distL="0" distR="0" wp14:anchorId="69F01694" wp14:editId="3A9F2680">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2DC56569" w14:textId="77777777" w:rsidR="00635502" w:rsidRDefault="00635502" w:rsidP="00635502">
                        <w:pPr>
                          <w:spacing w:before="0" w:after="0" w:line="240" w:lineRule="auto"/>
                          <w:rPr>
                            <w:b/>
                            <w:color w:val="FFFFFF" w:themeColor="background1"/>
                          </w:rPr>
                        </w:pPr>
                      </w:p>
                      <w:p w14:paraId="08D0408B" w14:textId="77777777" w:rsidR="00635502" w:rsidRDefault="00635502" w:rsidP="00635502">
                        <w:pPr>
                          <w:spacing w:before="0" w:after="0" w:line="240" w:lineRule="auto"/>
                          <w:rPr>
                            <w:b/>
                            <w:color w:val="FFFFFF" w:themeColor="background1"/>
                          </w:rPr>
                        </w:pPr>
                      </w:p>
                      <w:p w14:paraId="3848CE57" w14:textId="77777777" w:rsidR="00635502" w:rsidRPr="003F6439" w:rsidRDefault="00635502" w:rsidP="00635502">
                        <w:pPr>
                          <w:spacing w:before="0" w:after="0" w:line="240" w:lineRule="auto"/>
                          <w:rPr>
                            <w:b/>
                            <w:color w:val="FFFFFF" w:themeColor="background1"/>
                            <w:sz w:val="20"/>
                          </w:rPr>
                        </w:pPr>
                      </w:p>
                      <w:p w14:paraId="5C20C223" w14:textId="77777777" w:rsidR="00635502" w:rsidRDefault="00635502" w:rsidP="00635502">
                        <w:pPr>
                          <w:spacing w:before="0" w:after="0" w:line="240" w:lineRule="auto"/>
                          <w:rPr>
                            <w:b/>
                            <w:color w:val="FFFFFF" w:themeColor="background1"/>
                          </w:rPr>
                        </w:pPr>
                      </w:p>
                      <w:p w14:paraId="6FC48D15" w14:textId="77777777" w:rsidR="00635502" w:rsidRPr="00FD5AC2" w:rsidRDefault="00635502" w:rsidP="00635502">
                        <w:pPr>
                          <w:spacing w:before="0" w:after="0" w:line="240" w:lineRule="auto"/>
                          <w:rPr>
                            <w:b/>
                            <w:color w:val="FFFFFF" w:themeColor="background1"/>
                          </w:rPr>
                        </w:pPr>
                      </w:p>
                    </w:txbxContent>
                  </v:textbox>
                </v:shape>
              </v:group>
            </w:pict>
          </mc:Fallback>
        </mc:AlternateContent>
      </w:r>
      <w:r>
        <w:br w:type="page"/>
      </w:r>
    </w:p>
    <w:p w14:paraId="3C0E8586" w14:textId="77777777" w:rsidR="00635502" w:rsidRPr="001607B4" w:rsidRDefault="00635502" w:rsidP="00635502">
      <w:pPr>
        <w:pStyle w:val="Titlecover"/>
        <w:sectPr w:rsidR="00635502" w:rsidRPr="001607B4" w:rsidSect="005A33E0">
          <w:headerReference w:type="even" r:id="rId25"/>
          <w:headerReference w:type="default" r:id="rId26"/>
          <w:footerReference w:type="even" r:id="rId27"/>
          <w:footerReference w:type="default" r:id="rId28"/>
          <w:headerReference w:type="first" r:id="rId29"/>
          <w:footerReference w:type="first" r:id="rId30"/>
          <w:pgSz w:w="11900" w:h="16840"/>
          <w:pgMar w:top="0" w:right="0" w:bottom="0" w:left="0" w:header="708" w:footer="708" w:gutter="0"/>
          <w:cols w:space="708"/>
          <w:docGrid w:linePitch="360"/>
        </w:sectPr>
      </w:pPr>
    </w:p>
    <w:bookmarkStart w:id="0" w:name="_Toc13823516" w:displacedByCustomXml="next"/>
    <w:bookmarkStart w:id="1" w:name="_Toc83801881" w:displacedByCustomXml="next"/>
    <w:sdt>
      <w:sdtPr>
        <w:rPr>
          <w:rFonts w:eastAsiaTheme="minorEastAsia" w:cs="Arial"/>
          <w:b w:val="0"/>
          <w:bCs w:val="0"/>
          <w:color w:val="auto"/>
          <w:sz w:val="22"/>
          <w:szCs w:val="20"/>
        </w:rPr>
        <w:id w:val="-1163381904"/>
        <w:docPartObj>
          <w:docPartGallery w:val="Table of Contents"/>
          <w:docPartUnique/>
        </w:docPartObj>
      </w:sdtPr>
      <w:sdtEndPr>
        <w:rPr>
          <w:noProof/>
        </w:rPr>
      </w:sdtEndPr>
      <w:sdtContent>
        <w:p w14:paraId="1425466A" w14:textId="77777777" w:rsidR="00635502" w:rsidRDefault="00635502" w:rsidP="00635502">
          <w:pPr>
            <w:pStyle w:val="Heading2"/>
          </w:pPr>
          <w:r>
            <w:t>Contents</w:t>
          </w:r>
          <w:bookmarkEnd w:id="1"/>
          <w:bookmarkEnd w:id="0"/>
        </w:p>
        <w:p w14:paraId="5D43E05F" w14:textId="781E7F00" w:rsidR="0025774D" w:rsidRDefault="00635502" w:rsidP="0025774D">
          <w:pPr>
            <w:pStyle w:val="TOC1"/>
            <w:tabs>
              <w:tab w:val="right" w:leader="dot" w:pos="9010"/>
            </w:tabs>
            <w:rPr>
              <w:noProof/>
            </w:rPr>
          </w:pPr>
          <w:r>
            <w:fldChar w:fldCharType="begin"/>
          </w:r>
          <w:r>
            <w:instrText xml:space="preserve"> TOC \o "1-3" \h \z \u </w:instrText>
          </w:r>
          <w:r>
            <w:fldChar w:fldCharType="separate"/>
          </w:r>
          <w:hyperlink w:anchor="_Toc83801882" w:history="1">
            <w:r w:rsidR="0025774D" w:rsidRPr="00AD6436">
              <w:rPr>
                <w:rStyle w:val="Hyperlink"/>
                <w:noProof/>
              </w:rPr>
              <w:t>Introduction</w:t>
            </w:r>
            <w:r w:rsidR="0025774D">
              <w:rPr>
                <w:noProof/>
                <w:webHidden/>
              </w:rPr>
              <w:tab/>
            </w:r>
            <w:r w:rsidR="0025774D">
              <w:rPr>
                <w:noProof/>
                <w:webHidden/>
              </w:rPr>
              <w:fldChar w:fldCharType="begin"/>
            </w:r>
            <w:r w:rsidR="0025774D">
              <w:rPr>
                <w:noProof/>
                <w:webHidden/>
              </w:rPr>
              <w:instrText xml:space="preserve"> PAGEREF _Toc83801882 \h </w:instrText>
            </w:r>
            <w:r w:rsidR="0025774D">
              <w:rPr>
                <w:noProof/>
                <w:webHidden/>
              </w:rPr>
            </w:r>
            <w:r w:rsidR="0025774D">
              <w:rPr>
                <w:noProof/>
                <w:webHidden/>
              </w:rPr>
              <w:fldChar w:fldCharType="separate"/>
            </w:r>
            <w:r w:rsidR="002861F4">
              <w:rPr>
                <w:noProof/>
                <w:webHidden/>
              </w:rPr>
              <w:t>5</w:t>
            </w:r>
            <w:r w:rsidR="0025774D">
              <w:rPr>
                <w:noProof/>
                <w:webHidden/>
              </w:rPr>
              <w:fldChar w:fldCharType="end"/>
            </w:r>
          </w:hyperlink>
        </w:p>
        <w:p w14:paraId="10038E1B" w14:textId="00EDAD5D" w:rsidR="0025774D" w:rsidRDefault="002861F4">
          <w:pPr>
            <w:pStyle w:val="TOC2"/>
            <w:tabs>
              <w:tab w:val="right" w:leader="dot" w:pos="9010"/>
            </w:tabs>
            <w:rPr>
              <w:noProof/>
            </w:rPr>
          </w:pPr>
          <w:hyperlink w:anchor="_Toc83801883" w:history="1">
            <w:r w:rsidR="0025774D" w:rsidRPr="00AD6436">
              <w:rPr>
                <w:rStyle w:val="Hyperlink"/>
                <w:noProof/>
              </w:rPr>
              <w:t>Recommendations</w:t>
            </w:r>
            <w:r w:rsidR="0025774D">
              <w:rPr>
                <w:noProof/>
                <w:webHidden/>
              </w:rPr>
              <w:tab/>
            </w:r>
            <w:r w:rsidR="0025774D">
              <w:rPr>
                <w:noProof/>
                <w:webHidden/>
              </w:rPr>
              <w:fldChar w:fldCharType="begin"/>
            </w:r>
            <w:r w:rsidR="0025774D">
              <w:rPr>
                <w:noProof/>
                <w:webHidden/>
              </w:rPr>
              <w:instrText xml:space="preserve"> PAGEREF _Toc83801883 \h </w:instrText>
            </w:r>
            <w:r w:rsidR="0025774D">
              <w:rPr>
                <w:noProof/>
                <w:webHidden/>
              </w:rPr>
            </w:r>
            <w:r w:rsidR="0025774D">
              <w:rPr>
                <w:noProof/>
                <w:webHidden/>
              </w:rPr>
              <w:fldChar w:fldCharType="separate"/>
            </w:r>
            <w:r>
              <w:rPr>
                <w:noProof/>
                <w:webHidden/>
              </w:rPr>
              <w:t>6</w:t>
            </w:r>
            <w:r w:rsidR="0025774D">
              <w:rPr>
                <w:noProof/>
                <w:webHidden/>
              </w:rPr>
              <w:fldChar w:fldCharType="end"/>
            </w:r>
          </w:hyperlink>
        </w:p>
        <w:p w14:paraId="736F635E" w14:textId="2DB0AEFF" w:rsidR="0025774D" w:rsidRDefault="002861F4">
          <w:pPr>
            <w:pStyle w:val="TOC2"/>
            <w:tabs>
              <w:tab w:val="right" w:leader="dot" w:pos="9010"/>
            </w:tabs>
            <w:rPr>
              <w:noProof/>
            </w:rPr>
          </w:pPr>
          <w:hyperlink w:anchor="_Toc83801884" w:history="1">
            <w:r w:rsidR="0025774D" w:rsidRPr="00AD6436">
              <w:rPr>
                <w:rStyle w:val="Hyperlink"/>
                <w:noProof/>
              </w:rPr>
              <w:t>Prioritise renter outcomes in social housing regulation</w:t>
            </w:r>
            <w:r w:rsidR="0025774D">
              <w:rPr>
                <w:noProof/>
                <w:webHidden/>
              </w:rPr>
              <w:tab/>
            </w:r>
            <w:r w:rsidR="0025774D">
              <w:rPr>
                <w:noProof/>
                <w:webHidden/>
              </w:rPr>
              <w:fldChar w:fldCharType="begin"/>
            </w:r>
            <w:r w:rsidR="0025774D">
              <w:rPr>
                <w:noProof/>
                <w:webHidden/>
              </w:rPr>
              <w:instrText xml:space="preserve"> PAGEREF _Toc83801884 \h </w:instrText>
            </w:r>
            <w:r w:rsidR="0025774D">
              <w:rPr>
                <w:noProof/>
                <w:webHidden/>
              </w:rPr>
            </w:r>
            <w:r w:rsidR="0025774D">
              <w:rPr>
                <w:noProof/>
                <w:webHidden/>
              </w:rPr>
              <w:fldChar w:fldCharType="separate"/>
            </w:r>
            <w:r>
              <w:rPr>
                <w:noProof/>
                <w:webHidden/>
              </w:rPr>
              <w:t>8</w:t>
            </w:r>
            <w:r w:rsidR="0025774D">
              <w:rPr>
                <w:noProof/>
                <w:webHidden/>
              </w:rPr>
              <w:fldChar w:fldCharType="end"/>
            </w:r>
          </w:hyperlink>
        </w:p>
        <w:p w14:paraId="13440AE2" w14:textId="33BBE22C"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85" w:history="1">
            <w:r w:rsidR="0025774D" w:rsidRPr="00AD6436">
              <w:rPr>
                <w:rStyle w:val="Hyperlink"/>
                <w:noProof/>
              </w:rPr>
              <w:t>1.</w:t>
            </w:r>
            <w:r w:rsidR="0025774D">
              <w:rPr>
                <w:rFonts w:asciiTheme="minorHAnsi" w:hAnsiTheme="minorHAnsi" w:cstheme="minorBidi"/>
                <w:i w:val="0"/>
                <w:noProof/>
                <w:szCs w:val="22"/>
                <w:lang w:val="en-AU" w:eastAsia="en-AU"/>
              </w:rPr>
              <w:tab/>
            </w:r>
            <w:r w:rsidR="0025774D" w:rsidRPr="00AD6436">
              <w:rPr>
                <w:rStyle w:val="Hyperlink"/>
                <w:noProof/>
              </w:rPr>
              <w:t>Principles and objectives for the social housing system</w:t>
            </w:r>
            <w:r w:rsidR="0025774D">
              <w:rPr>
                <w:noProof/>
                <w:webHidden/>
              </w:rPr>
              <w:tab/>
            </w:r>
            <w:r w:rsidR="0025774D">
              <w:rPr>
                <w:noProof/>
                <w:webHidden/>
              </w:rPr>
              <w:fldChar w:fldCharType="begin"/>
            </w:r>
            <w:r w:rsidR="0025774D">
              <w:rPr>
                <w:noProof/>
                <w:webHidden/>
              </w:rPr>
              <w:instrText xml:space="preserve"> PAGEREF _Toc83801885 \h </w:instrText>
            </w:r>
            <w:r w:rsidR="0025774D">
              <w:rPr>
                <w:noProof/>
                <w:webHidden/>
              </w:rPr>
            </w:r>
            <w:r w:rsidR="0025774D">
              <w:rPr>
                <w:noProof/>
                <w:webHidden/>
              </w:rPr>
              <w:fldChar w:fldCharType="separate"/>
            </w:r>
            <w:r>
              <w:rPr>
                <w:noProof/>
                <w:webHidden/>
              </w:rPr>
              <w:t>8</w:t>
            </w:r>
            <w:r w:rsidR="0025774D">
              <w:rPr>
                <w:noProof/>
                <w:webHidden/>
              </w:rPr>
              <w:fldChar w:fldCharType="end"/>
            </w:r>
          </w:hyperlink>
        </w:p>
        <w:p w14:paraId="34622BC9" w14:textId="4746E4FA"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86" w:history="1">
            <w:r w:rsidR="0025774D" w:rsidRPr="00AD6436">
              <w:rPr>
                <w:rStyle w:val="Hyperlink"/>
                <w:noProof/>
              </w:rPr>
              <w:t>2.</w:t>
            </w:r>
            <w:r w:rsidR="0025774D">
              <w:rPr>
                <w:rFonts w:asciiTheme="minorHAnsi" w:hAnsiTheme="minorHAnsi" w:cstheme="minorBidi"/>
                <w:i w:val="0"/>
                <w:noProof/>
                <w:szCs w:val="22"/>
                <w:lang w:val="en-AU" w:eastAsia="en-AU"/>
              </w:rPr>
              <w:tab/>
            </w:r>
            <w:r w:rsidR="0025774D" w:rsidRPr="00AD6436">
              <w:rPr>
                <w:rStyle w:val="Hyperlink"/>
                <w:noProof/>
              </w:rPr>
              <w:t>Renters’ voice</w:t>
            </w:r>
            <w:r w:rsidR="0025774D">
              <w:rPr>
                <w:noProof/>
                <w:webHidden/>
              </w:rPr>
              <w:tab/>
            </w:r>
            <w:r w:rsidR="0025774D">
              <w:rPr>
                <w:noProof/>
                <w:webHidden/>
              </w:rPr>
              <w:fldChar w:fldCharType="begin"/>
            </w:r>
            <w:r w:rsidR="0025774D">
              <w:rPr>
                <w:noProof/>
                <w:webHidden/>
              </w:rPr>
              <w:instrText xml:space="preserve"> PAGEREF _Toc83801886 \h </w:instrText>
            </w:r>
            <w:r w:rsidR="0025774D">
              <w:rPr>
                <w:noProof/>
                <w:webHidden/>
              </w:rPr>
            </w:r>
            <w:r w:rsidR="0025774D">
              <w:rPr>
                <w:noProof/>
                <w:webHidden/>
              </w:rPr>
              <w:fldChar w:fldCharType="separate"/>
            </w:r>
            <w:r>
              <w:rPr>
                <w:noProof/>
                <w:webHidden/>
              </w:rPr>
              <w:t>9</w:t>
            </w:r>
            <w:r w:rsidR="0025774D">
              <w:rPr>
                <w:noProof/>
                <w:webHidden/>
              </w:rPr>
              <w:fldChar w:fldCharType="end"/>
            </w:r>
          </w:hyperlink>
        </w:p>
        <w:p w14:paraId="353693E3" w14:textId="5F8EDEF1"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87" w:history="1">
            <w:r w:rsidR="0025774D" w:rsidRPr="00AD6436">
              <w:rPr>
                <w:rStyle w:val="Hyperlink"/>
                <w:noProof/>
              </w:rPr>
              <w:t>3.</w:t>
            </w:r>
            <w:r w:rsidR="0025774D">
              <w:rPr>
                <w:rFonts w:asciiTheme="minorHAnsi" w:hAnsiTheme="minorHAnsi" w:cstheme="minorBidi"/>
                <w:i w:val="0"/>
                <w:noProof/>
                <w:szCs w:val="22"/>
                <w:lang w:val="en-AU" w:eastAsia="en-AU"/>
              </w:rPr>
              <w:tab/>
            </w:r>
            <w:r w:rsidR="0025774D" w:rsidRPr="00AD6436">
              <w:rPr>
                <w:rStyle w:val="Hyperlink"/>
                <w:noProof/>
              </w:rPr>
              <w:t>Access to social housing</w:t>
            </w:r>
            <w:r w:rsidR="0025774D">
              <w:rPr>
                <w:noProof/>
                <w:webHidden/>
              </w:rPr>
              <w:tab/>
            </w:r>
            <w:r w:rsidR="0025774D">
              <w:rPr>
                <w:noProof/>
                <w:webHidden/>
              </w:rPr>
              <w:fldChar w:fldCharType="begin"/>
            </w:r>
            <w:r w:rsidR="0025774D">
              <w:rPr>
                <w:noProof/>
                <w:webHidden/>
              </w:rPr>
              <w:instrText xml:space="preserve"> PAGEREF _Toc83801887 \h </w:instrText>
            </w:r>
            <w:r w:rsidR="0025774D">
              <w:rPr>
                <w:noProof/>
                <w:webHidden/>
              </w:rPr>
            </w:r>
            <w:r w:rsidR="0025774D">
              <w:rPr>
                <w:noProof/>
                <w:webHidden/>
              </w:rPr>
              <w:fldChar w:fldCharType="separate"/>
            </w:r>
            <w:r>
              <w:rPr>
                <w:noProof/>
                <w:webHidden/>
              </w:rPr>
              <w:t>11</w:t>
            </w:r>
            <w:r w:rsidR="0025774D">
              <w:rPr>
                <w:noProof/>
                <w:webHidden/>
              </w:rPr>
              <w:fldChar w:fldCharType="end"/>
            </w:r>
          </w:hyperlink>
        </w:p>
        <w:p w14:paraId="09D44B74" w14:textId="654B43DC"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88" w:history="1">
            <w:r w:rsidR="0025774D" w:rsidRPr="00AD6436">
              <w:rPr>
                <w:rStyle w:val="Hyperlink"/>
                <w:noProof/>
              </w:rPr>
              <w:t>4.</w:t>
            </w:r>
            <w:r w:rsidR="0025774D">
              <w:rPr>
                <w:rFonts w:asciiTheme="minorHAnsi" w:hAnsiTheme="minorHAnsi" w:cstheme="minorBidi"/>
                <w:i w:val="0"/>
                <w:noProof/>
                <w:szCs w:val="22"/>
                <w:lang w:val="en-AU" w:eastAsia="en-AU"/>
              </w:rPr>
              <w:tab/>
            </w:r>
            <w:r w:rsidR="0025774D" w:rsidRPr="00AD6436">
              <w:rPr>
                <w:rStyle w:val="Hyperlink"/>
                <w:noProof/>
              </w:rPr>
              <w:t>Social tenants</w:t>
            </w:r>
            <w:r w:rsidR="0025774D">
              <w:rPr>
                <w:noProof/>
                <w:webHidden/>
              </w:rPr>
              <w:tab/>
            </w:r>
            <w:r w:rsidR="0025774D">
              <w:rPr>
                <w:noProof/>
                <w:webHidden/>
              </w:rPr>
              <w:fldChar w:fldCharType="begin"/>
            </w:r>
            <w:r w:rsidR="0025774D">
              <w:rPr>
                <w:noProof/>
                <w:webHidden/>
              </w:rPr>
              <w:instrText xml:space="preserve"> PAGEREF _Toc83801888 \h </w:instrText>
            </w:r>
            <w:r w:rsidR="0025774D">
              <w:rPr>
                <w:noProof/>
                <w:webHidden/>
              </w:rPr>
            </w:r>
            <w:r w:rsidR="0025774D">
              <w:rPr>
                <w:noProof/>
                <w:webHidden/>
              </w:rPr>
              <w:fldChar w:fldCharType="separate"/>
            </w:r>
            <w:r>
              <w:rPr>
                <w:noProof/>
                <w:webHidden/>
              </w:rPr>
              <w:t>14</w:t>
            </w:r>
            <w:r w:rsidR="0025774D">
              <w:rPr>
                <w:noProof/>
                <w:webHidden/>
              </w:rPr>
              <w:fldChar w:fldCharType="end"/>
            </w:r>
          </w:hyperlink>
        </w:p>
        <w:p w14:paraId="305F4868" w14:textId="5DE7CC90"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89" w:history="1">
            <w:r w:rsidR="0025774D" w:rsidRPr="00AD6436">
              <w:rPr>
                <w:rStyle w:val="Hyperlink"/>
                <w:noProof/>
              </w:rPr>
              <w:t>5.</w:t>
            </w:r>
            <w:r w:rsidR="0025774D">
              <w:rPr>
                <w:rFonts w:asciiTheme="minorHAnsi" w:hAnsiTheme="minorHAnsi" w:cstheme="minorBidi"/>
                <w:i w:val="0"/>
                <w:noProof/>
                <w:szCs w:val="22"/>
                <w:lang w:val="en-AU" w:eastAsia="en-AU"/>
              </w:rPr>
              <w:tab/>
            </w:r>
            <w:r w:rsidR="0025774D" w:rsidRPr="00AD6436">
              <w:rPr>
                <w:rStyle w:val="Hyperlink"/>
                <w:noProof/>
              </w:rPr>
              <w:t>Common standards for public and community housing</w:t>
            </w:r>
            <w:r w:rsidR="0025774D">
              <w:rPr>
                <w:noProof/>
                <w:webHidden/>
              </w:rPr>
              <w:tab/>
            </w:r>
            <w:r w:rsidR="0025774D">
              <w:rPr>
                <w:noProof/>
                <w:webHidden/>
              </w:rPr>
              <w:fldChar w:fldCharType="begin"/>
            </w:r>
            <w:r w:rsidR="0025774D">
              <w:rPr>
                <w:noProof/>
                <w:webHidden/>
              </w:rPr>
              <w:instrText xml:space="preserve"> PAGEREF _Toc83801889 \h </w:instrText>
            </w:r>
            <w:r w:rsidR="0025774D">
              <w:rPr>
                <w:noProof/>
                <w:webHidden/>
              </w:rPr>
            </w:r>
            <w:r w:rsidR="0025774D">
              <w:rPr>
                <w:noProof/>
                <w:webHidden/>
              </w:rPr>
              <w:fldChar w:fldCharType="separate"/>
            </w:r>
            <w:r>
              <w:rPr>
                <w:noProof/>
                <w:webHidden/>
              </w:rPr>
              <w:t>16</w:t>
            </w:r>
            <w:r w:rsidR="0025774D">
              <w:rPr>
                <w:noProof/>
                <w:webHidden/>
              </w:rPr>
              <w:fldChar w:fldCharType="end"/>
            </w:r>
          </w:hyperlink>
        </w:p>
        <w:p w14:paraId="52697826" w14:textId="23C8C8BD"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90" w:history="1">
            <w:r w:rsidR="0025774D" w:rsidRPr="00AD6436">
              <w:rPr>
                <w:rStyle w:val="Hyperlink"/>
                <w:noProof/>
              </w:rPr>
              <w:t>6.</w:t>
            </w:r>
            <w:r w:rsidR="0025774D">
              <w:rPr>
                <w:rFonts w:asciiTheme="minorHAnsi" w:hAnsiTheme="minorHAnsi" w:cstheme="minorBidi"/>
                <w:i w:val="0"/>
                <w:noProof/>
                <w:szCs w:val="22"/>
                <w:lang w:val="en-AU" w:eastAsia="en-AU"/>
              </w:rPr>
              <w:tab/>
            </w:r>
            <w:r w:rsidR="0025774D" w:rsidRPr="00AD6436">
              <w:rPr>
                <w:rStyle w:val="Hyperlink"/>
                <w:noProof/>
              </w:rPr>
              <w:t>The right support at the right time</w:t>
            </w:r>
            <w:r w:rsidR="0025774D">
              <w:rPr>
                <w:noProof/>
                <w:webHidden/>
              </w:rPr>
              <w:tab/>
            </w:r>
            <w:r w:rsidR="0025774D">
              <w:rPr>
                <w:noProof/>
                <w:webHidden/>
              </w:rPr>
              <w:fldChar w:fldCharType="begin"/>
            </w:r>
            <w:r w:rsidR="0025774D">
              <w:rPr>
                <w:noProof/>
                <w:webHidden/>
              </w:rPr>
              <w:instrText xml:space="preserve"> PAGEREF _Toc83801890 \h </w:instrText>
            </w:r>
            <w:r w:rsidR="0025774D">
              <w:rPr>
                <w:noProof/>
                <w:webHidden/>
              </w:rPr>
            </w:r>
            <w:r w:rsidR="0025774D">
              <w:rPr>
                <w:noProof/>
                <w:webHidden/>
              </w:rPr>
              <w:fldChar w:fldCharType="separate"/>
            </w:r>
            <w:r>
              <w:rPr>
                <w:noProof/>
                <w:webHidden/>
              </w:rPr>
              <w:t>18</w:t>
            </w:r>
            <w:r w:rsidR="0025774D">
              <w:rPr>
                <w:noProof/>
                <w:webHidden/>
              </w:rPr>
              <w:fldChar w:fldCharType="end"/>
            </w:r>
          </w:hyperlink>
        </w:p>
        <w:p w14:paraId="333336C0" w14:textId="1E85EB3B"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91" w:history="1">
            <w:r w:rsidR="0025774D" w:rsidRPr="00AD6436">
              <w:rPr>
                <w:rStyle w:val="Hyperlink"/>
                <w:noProof/>
              </w:rPr>
              <w:t>7.</w:t>
            </w:r>
            <w:r w:rsidR="0025774D">
              <w:rPr>
                <w:rFonts w:asciiTheme="minorHAnsi" w:hAnsiTheme="minorHAnsi" w:cstheme="minorBidi"/>
                <w:i w:val="0"/>
                <w:noProof/>
                <w:szCs w:val="22"/>
                <w:lang w:val="en-AU" w:eastAsia="en-AU"/>
              </w:rPr>
              <w:tab/>
            </w:r>
            <w:r w:rsidR="0025774D" w:rsidRPr="00AD6436">
              <w:rPr>
                <w:rStyle w:val="Hyperlink"/>
                <w:noProof/>
              </w:rPr>
              <w:t>Improved dispute resolution</w:t>
            </w:r>
            <w:r w:rsidR="0025774D">
              <w:rPr>
                <w:noProof/>
                <w:webHidden/>
              </w:rPr>
              <w:tab/>
            </w:r>
            <w:r w:rsidR="0025774D">
              <w:rPr>
                <w:noProof/>
                <w:webHidden/>
              </w:rPr>
              <w:fldChar w:fldCharType="begin"/>
            </w:r>
            <w:r w:rsidR="0025774D">
              <w:rPr>
                <w:noProof/>
                <w:webHidden/>
              </w:rPr>
              <w:instrText xml:space="preserve"> PAGEREF _Toc83801891 \h </w:instrText>
            </w:r>
            <w:r w:rsidR="0025774D">
              <w:rPr>
                <w:noProof/>
                <w:webHidden/>
              </w:rPr>
            </w:r>
            <w:r w:rsidR="0025774D">
              <w:rPr>
                <w:noProof/>
                <w:webHidden/>
              </w:rPr>
              <w:fldChar w:fldCharType="separate"/>
            </w:r>
            <w:r>
              <w:rPr>
                <w:noProof/>
                <w:webHidden/>
              </w:rPr>
              <w:t>20</w:t>
            </w:r>
            <w:r w:rsidR="0025774D">
              <w:rPr>
                <w:noProof/>
                <w:webHidden/>
              </w:rPr>
              <w:fldChar w:fldCharType="end"/>
            </w:r>
          </w:hyperlink>
        </w:p>
        <w:p w14:paraId="4EC841A2" w14:textId="519BC4DD" w:rsidR="0025774D" w:rsidRDefault="002861F4">
          <w:pPr>
            <w:pStyle w:val="TOC2"/>
            <w:tabs>
              <w:tab w:val="right" w:leader="dot" w:pos="9010"/>
            </w:tabs>
            <w:rPr>
              <w:noProof/>
            </w:rPr>
          </w:pPr>
          <w:hyperlink w:anchor="_Toc83801892" w:history="1">
            <w:r w:rsidR="0025774D" w:rsidRPr="00AD6436">
              <w:rPr>
                <w:rStyle w:val="Hyperlink"/>
                <w:noProof/>
              </w:rPr>
              <w:t>Establish a fit-for purpose regulatory regime</w:t>
            </w:r>
            <w:r w:rsidR="0025774D">
              <w:rPr>
                <w:noProof/>
                <w:webHidden/>
              </w:rPr>
              <w:tab/>
            </w:r>
            <w:r w:rsidR="0025774D">
              <w:rPr>
                <w:noProof/>
                <w:webHidden/>
              </w:rPr>
              <w:fldChar w:fldCharType="begin"/>
            </w:r>
            <w:r w:rsidR="0025774D">
              <w:rPr>
                <w:noProof/>
                <w:webHidden/>
              </w:rPr>
              <w:instrText xml:space="preserve"> PAGEREF _Toc83801892 \h </w:instrText>
            </w:r>
            <w:r w:rsidR="0025774D">
              <w:rPr>
                <w:noProof/>
                <w:webHidden/>
              </w:rPr>
            </w:r>
            <w:r w:rsidR="0025774D">
              <w:rPr>
                <w:noProof/>
                <w:webHidden/>
              </w:rPr>
              <w:fldChar w:fldCharType="separate"/>
            </w:r>
            <w:r>
              <w:rPr>
                <w:noProof/>
                <w:webHidden/>
              </w:rPr>
              <w:t>22</w:t>
            </w:r>
            <w:r w:rsidR="0025774D">
              <w:rPr>
                <w:noProof/>
                <w:webHidden/>
              </w:rPr>
              <w:fldChar w:fldCharType="end"/>
            </w:r>
          </w:hyperlink>
        </w:p>
        <w:p w14:paraId="738AD48A" w14:textId="1EA0C1C3"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93" w:history="1">
            <w:r w:rsidR="0025774D" w:rsidRPr="00AD6436">
              <w:rPr>
                <w:rStyle w:val="Hyperlink"/>
                <w:noProof/>
              </w:rPr>
              <w:t>8.</w:t>
            </w:r>
            <w:r w:rsidR="0025774D">
              <w:rPr>
                <w:rFonts w:asciiTheme="minorHAnsi" w:hAnsiTheme="minorHAnsi" w:cstheme="minorBidi"/>
                <w:i w:val="0"/>
                <w:noProof/>
                <w:szCs w:val="22"/>
                <w:lang w:val="en-AU" w:eastAsia="en-AU"/>
              </w:rPr>
              <w:tab/>
            </w:r>
            <w:r w:rsidR="0025774D" w:rsidRPr="00AD6436">
              <w:rPr>
                <w:rStyle w:val="Hyperlink"/>
                <w:noProof/>
              </w:rPr>
              <w:t>A single, independent social housing regulator</w:t>
            </w:r>
            <w:r w:rsidR="0025774D">
              <w:rPr>
                <w:noProof/>
                <w:webHidden/>
              </w:rPr>
              <w:tab/>
            </w:r>
            <w:r w:rsidR="0025774D">
              <w:rPr>
                <w:noProof/>
                <w:webHidden/>
              </w:rPr>
              <w:fldChar w:fldCharType="begin"/>
            </w:r>
            <w:r w:rsidR="0025774D">
              <w:rPr>
                <w:noProof/>
                <w:webHidden/>
              </w:rPr>
              <w:instrText xml:space="preserve"> PAGEREF _Toc83801893 \h </w:instrText>
            </w:r>
            <w:r w:rsidR="0025774D">
              <w:rPr>
                <w:noProof/>
                <w:webHidden/>
              </w:rPr>
            </w:r>
            <w:r w:rsidR="0025774D">
              <w:rPr>
                <w:noProof/>
                <w:webHidden/>
              </w:rPr>
              <w:fldChar w:fldCharType="separate"/>
            </w:r>
            <w:r>
              <w:rPr>
                <w:noProof/>
                <w:webHidden/>
              </w:rPr>
              <w:t>22</w:t>
            </w:r>
            <w:r w:rsidR="0025774D">
              <w:rPr>
                <w:noProof/>
                <w:webHidden/>
              </w:rPr>
              <w:fldChar w:fldCharType="end"/>
            </w:r>
          </w:hyperlink>
        </w:p>
        <w:p w14:paraId="3008B988" w14:textId="6E941D20"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94" w:history="1">
            <w:r w:rsidR="0025774D" w:rsidRPr="00AD6436">
              <w:rPr>
                <w:rStyle w:val="Hyperlink"/>
                <w:noProof/>
              </w:rPr>
              <w:t>9.</w:t>
            </w:r>
            <w:r w:rsidR="0025774D">
              <w:rPr>
                <w:rFonts w:asciiTheme="minorHAnsi" w:hAnsiTheme="minorHAnsi" w:cstheme="minorBidi"/>
                <w:i w:val="0"/>
                <w:noProof/>
                <w:szCs w:val="22"/>
                <w:lang w:val="en-AU" w:eastAsia="en-AU"/>
              </w:rPr>
              <w:tab/>
            </w:r>
            <w:r w:rsidR="0025774D" w:rsidRPr="00AD6436">
              <w:rPr>
                <w:rStyle w:val="Hyperlink"/>
                <w:noProof/>
              </w:rPr>
              <w:t>The National Regulatory System for Community Housing</w:t>
            </w:r>
            <w:r w:rsidR="0025774D">
              <w:rPr>
                <w:noProof/>
                <w:webHidden/>
              </w:rPr>
              <w:tab/>
            </w:r>
            <w:r w:rsidR="0025774D">
              <w:rPr>
                <w:noProof/>
                <w:webHidden/>
              </w:rPr>
              <w:fldChar w:fldCharType="begin"/>
            </w:r>
            <w:r w:rsidR="0025774D">
              <w:rPr>
                <w:noProof/>
                <w:webHidden/>
              </w:rPr>
              <w:instrText xml:space="preserve"> PAGEREF _Toc83801894 \h </w:instrText>
            </w:r>
            <w:r w:rsidR="0025774D">
              <w:rPr>
                <w:noProof/>
                <w:webHidden/>
              </w:rPr>
            </w:r>
            <w:r w:rsidR="0025774D">
              <w:rPr>
                <w:noProof/>
                <w:webHidden/>
              </w:rPr>
              <w:fldChar w:fldCharType="separate"/>
            </w:r>
            <w:r>
              <w:rPr>
                <w:noProof/>
                <w:webHidden/>
              </w:rPr>
              <w:t>24</w:t>
            </w:r>
            <w:r w:rsidR="0025774D">
              <w:rPr>
                <w:noProof/>
                <w:webHidden/>
              </w:rPr>
              <w:fldChar w:fldCharType="end"/>
            </w:r>
          </w:hyperlink>
        </w:p>
        <w:p w14:paraId="59C25293" w14:textId="630BDFAD" w:rsidR="0025774D" w:rsidRDefault="002861F4">
          <w:pPr>
            <w:pStyle w:val="TOC3"/>
            <w:tabs>
              <w:tab w:val="right" w:leader="dot" w:pos="9010"/>
            </w:tabs>
            <w:rPr>
              <w:rFonts w:asciiTheme="minorHAnsi" w:hAnsiTheme="minorHAnsi" w:cstheme="minorBidi"/>
              <w:i w:val="0"/>
              <w:noProof/>
              <w:szCs w:val="22"/>
              <w:lang w:val="en-AU" w:eastAsia="en-AU"/>
            </w:rPr>
          </w:pPr>
          <w:hyperlink w:anchor="_Toc83801895" w:history="1">
            <w:r w:rsidR="0025774D" w:rsidRPr="00AD6436">
              <w:rPr>
                <w:rStyle w:val="Hyperlink"/>
                <w:noProof/>
              </w:rPr>
              <w:t>The scope and function of regulation</w:t>
            </w:r>
            <w:r w:rsidR="0025774D">
              <w:rPr>
                <w:noProof/>
                <w:webHidden/>
              </w:rPr>
              <w:tab/>
            </w:r>
            <w:r w:rsidR="0025774D">
              <w:rPr>
                <w:noProof/>
                <w:webHidden/>
              </w:rPr>
              <w:fldChar w:fldCharType="begin"/>
            </w:r>
            <w:r w:rsidR="0025774D">
              <w:rPr>
                <w:noProof/>
                <w:webHidden/>
              </w:rPr>
              <w:instrText xml:space="preserve"> PAGEREF _Toc83801895 \h </w:instrText>
            </w:r>
            <w:r w:rsidR="0025774D">
              <w:rPr>
                <w:noProof/>
                <w:webHidden/>
              </w:rPr>
            </w:r>
            <w:r w:rsidR="0025774D">
              <w:rPr>
                <w:noProof/>
                <w:webHidden/>
              </w:rPr>
              <w:fldChar w:fldCharType="separate"/>
            </w:r>
            <w:r>
              <w:rPr>
                <w:noProof/>
                <w:webHidden/>
              </w:rPr>
              <w:t>25</w:t>
            </w:r>
            <w:r w:rsidR="0025774D">
              <w:rPr>
                <w:noProof/>
                <w:webHidden/>
              </w:rPr>
              <w:fldChar w:fldCharType="end"/>
            </w:r>
          </w:hyperlink>
        </w:p>
        <w:p w14:paraId="0EE6A5C6" w14:textId="240905EE"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96" w:history="1">
            <w:r w:rsidR="0025774D" w:rsidRPr="00AD6436">
              <w:rPr>
                <w:rStyle w:val="Hyperlink"/>
                <w:noProof/>
              </w:rPr>
              <w:t>10.</w:t>
            </w:r>
            <w:r w:rsidR="0025774D">
              <w:rPr>
                <w:rFonts w:asciiTheme="minorHAnsi" w:hAnsiTheme="minorHAnsi" w:cstheme="minorBidi"/>
                <w:i w:val="0"/>
                <w:noProof/>
                <w:szCs w:val="22"/>
                <w:lang w:val="en-AU" w:eastAsia="en-AU"/>
              </w:rPr>
              <w:tab/>
            </w:r>
            <w:r w:rsidR="0025774D" w:rsidRPr="00AD6436">
              <w:rPr>
                <w:rStyle w:val="Hyperlink"/>
                <w:noProof/>
              </w:rPr>
              <w:t>Performance reporting, accountability and transparency</w:t>
            </w:r>
            <w:r w:rsidR="0025774D">
              <w:rPr>
                <w:noProof/>
                <w:webHidden/>
              </w:rPr>
              <w:tab/>
            </w:r>
            <w:r w:rsidR="0025774D">
              <w:rPr>
                <w:noProof/>
                <w:webHidden/>
              </w:rPr>
              <w:fldChar w:fldCharType="begin"/>
            </w:r>
            <w:r w:rsidR="0025774D">
              <w:rPr>
                <w:noProof/>
                <w:webHidden/>
              </w:rPr>
              <w:instrText xml:space="preserve"> PAGEREF _Toc83801896 \h </w:instrText>
            </w:r>
            <w:r w:rsidR="0025774D">
              <w:rPr>
                <w:noProof/>
                <w:webHidden/>
              </w:rPr>
            </w:r>
            <w:r w:rsidR="0025774D">
              <w:rPr>
                <w:noProof/>
                <w:webHidden/>
              </w:rPr>
              <w:fldChar w:fldCharType="separate"/>
            </w:r>
            <w:r>
              <w:rPr>
                <w:noProof/>
                <w:webHidden/>
              </w:rPr>
              <w:t>25</w:t>
            </w:r>
            <w:r w:rsidR="0025774D">
              <w:rPr>
                <w:noProof/>
                <w:webHidden/>
              </w:rPr>
              <w:fldChar w:fldCharType="end"/>
            </w:r>
          </w:hyperlink>
        </w:p>
        <w:p w14:paraId="417264A3" w14:textId="59171631"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97" w:history="1">
            <w:r w:rsidR="0025774D" w:rsidRPr="00AD6436">
              <w:rPr>
                <w:rStyle w:val="Hyperlink"/>
                <w:noProof/>
              </w:rPr>
              <w:t>11.</w:t>
            </w:r>
            <w:r w:rsidR="0025774D">
              <w:rPr>
                <w:rFonts w:asciiTheme="minorHAnsi" w:hAnsiTheme="minorHAnsi" w:cstheme="minorBidi"/>
                <w:i w:val="0"/>
                <w:noProof/>
                <w:szCs w:val="22"/>
                <w:lang w:val="en-AU" w:eastAsia="en-AU"/>
              </w:rPr>
              <w:tab/>
            </w:r>
            <w:r w:rsidR="0025774D" w:rsidRPr="00AD6436">
              <w:rPr>
                <w:rStyle w:val="Hyperlink"/>
                <w:noProof/>
              </w:rPr>
              <w:t>Workforce and sector development</w:t>
            </w:r>
            <w:r w:rsidR="0025774D">
              <w:rPr>
                <w:noProof/>
                <w:webHidden/>
              </w:rPr>
              <w:tab/>
            </w:r>
            <w:r w:rsidR="0025774D">
              <w:rPr>
                <w:noProof/>
                <w:webHidden/>
              </w:rPr>
              <w:fldChar w:fldCharType="begin"/>
            </w:r>
            <w:r w:rsidR="0025774D">
              <w:rPr>
                <w:noProof/>
                <w:webHidden/>
              </w:rPr>
              <w:instrText xml:space="preserve"> PAGEREF _Toc83801897 \h </w:instrText>
            </w:r>
            <w:r w:rsidR="0025774D">
              <w:rPr>
                <w:noProof/>
                <w:webHidden/>
              </w:rPr>
            </w:r>
            <w:r w:rsidR="0025774D">
              <w:rPr>
                <w:noProof/>
                <w:webHidden/>
              </w:rPr>
              <w:fldChar w:fldCharType="separate"/>
            </w:r>
            <w:r>
              <w:rPr>
                <w:noProof/>
                <w:webHidden/>
              </w:rPr>
              <w:t>26</w:t>
            </w:r>
            <w:r w:rsidR="0025774D">
              <w:rPr>
                <w:noProof/>
                <w:webHidden/>
              </w:rPr>
              <w:fldChar w:fldCharType="end"/>
            </w:r>
          </w:hyperlink>
        </w:p>
        <w:p w14:paraId="5C8B9489" w14:textId="5DABA3DF"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898" w:history="1">
            <w:r w:rsidR="0025774D" w:rsidRPr="00AD6436">
              <w:rPr>
                <w:rStyle w:val="Hyperlink"/>
                <w:noProof/>
              </w:rPr>
              <w:t>12.</w:t>
            </w:r>
            <w:r w:rsidR="0025774D">
              <w:rPr>
                <w:rFonts w:asciiTheme="minorHAnsi" w:hAnsiTheme="minorHAnsi" w:cstheme="minorBidi"/>
                <w:i w:val="0"/>
                <w:noProof/>
                <w:szCs w:val="22"/>
                <w:lang w:val="en-AU" w:eastAsia="en-AU"/>
              </w:rPr>
              <w:tab/>
            </w:r>
            <w:r w:rsidR="0025774D" w:rsidRPr="00AD6436">
              <w:rPr>
                <w:rStyle w:val="Hyperlink"/>
                <w:noProof/>
              </w:rPr>
              <w:t>For-profit providers</w:t>
            </w:r>
            <w:r w:rsidR="0025774D">
              <w:rPr>
                <w:noProof/>
                <w:webHidden/>
              </w:rPr>
              <w:tab/>
            </w:r>
            <w:r w:rsidR="0025774D">
              <w:rPr>
                <w:noProof/>
                <w:webHidden/>
              </w:rPr>
              <w:fldChar w:fldCharType="begin"/>
            </w:r>
            <w:r w:rsidR="0025774D">
              <w:rPr>
                <w:noProof/>
                <w:webHidden/>
              </w:rPr>
              <w:instrText xml:space="preserve"> PAGEREF _Toc83801898 \h </w:instrText>
            </w:r>
            <w:r w:rsidR="0025774D">
              <w:rPr>
                <w:noProof/>
                <w:webHidden/>
              </w:rPr>
            </w:r>
            <w:r w:rsidR="0025774D">
              <w:rPr>
                <w:noProof/>
                <w:webHidden/>
              </w:rPr>
              <w:fldChar w:fldCharType="separate"/>
            </w:r>
            <w:r>
              <w:rPr>
                <w:noProof/>
                <w:webHidden/>
              </w:rPr>
              <w:t>28</w:t>
            </w:r>
            <w:r w:rsidR="0025774D">
              <w:rPr>
                <w:noProof/>
                <w:webHidden/>
              </w:rPr>
              <w:fldChar w:fldCharType="end"/>
            </w:r>
          </w:hyperlink>
        </w:p>
        <w:p w14:paraId="71CE2502" w14:textId="3BF42BED" w:rsidR="0025774D" w:rsidRDefault="002861F4">
          <w:pPr>
            <w:pStyle w:val="TOC3"/>
            <w:tabs>
              <w:tab w:val="right" w:leader="dot" w:pos="9010"/>
            </w:tabs>
            <w:rPr>
              <w:rFonts w:asciiTheme="minorHAnsi" w:hAnsiTheme="minorHAnsi" w:cstheme="minorBidi"/>
              <w:i w:val="0"/>
              <w:noProof/>
              <w:szCs w:val="22"/>
              <w:lang w:val="en-AU" w:eastAsia="en-AU"/>
            </w:rPr>
          </w:pPr>
          <w:hyperlink w:anchor="_Toc83801899" w:history="1">
            <w:r w:rsidR="0025774D" w:rsidRPr="00AD6436">
              <w:rPr>
                <w:rStyle w:val="Hyperlink"/>
                <w:noProof/>
              </w:rPr>
              <w:t>Ensuring quality housing that meets renters needs</w:t>
            </w:r>
            <w:r w:rsidR="0025774D">
              <w:rPr>
                <w:noProof/>
                <w:webHidden/>
              </w:rPr>
              <w:tab/>
            </w:r>
            <w:r w:rsidR="0025774D">
              <w:rPr>
                <w:noProof/>
                <w:webHidden/>
              </w:rPr>
              <w:fldChar w:fldCharType="begin"/>
            </w:r>
            <w:r w:rsidR="0025774D">
              <w:rPr>
                <w:noProof/>
                <w:webHidden/>
              </w:rPr>
              <w:instrText xml:space="preserve"> PAGEREF _Toc83801899 \h </w:instrText>
            </w:r>
            <w:r w:rsidR="0025774D">
              <w:rPr>
                <w:noProof/>
                <w:webHidden/>
              </w:rPr>
            </w:r>
            <w:r w:rsidR="0025774D">
              <w:rPr>
                <w:noProof/>
                <w:webHidden/>
              </w:rPr>
              <w:fldChar w:fldCharType="separate"/>
            </w:r>
            <w:r>
              <w:rPr>
                <w:noProof/>
                <w:webHidden/>
              </w:rPr>
              <w:t>29</w:t>
            </w:r>
            <w:r w:rsidR="0025774D">
              <w:rPr>
                <w:noProof/>
                <w:webHidden/>
              </w:rPr>
              <w:fldChar w:fldCharType="end"/>
            </w:r>
          </w:hyperlink>
        </w:p>
        <w:p w14:paraId="0C6EA462" w14:textId="11E358F2"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900" w:history="1">
            <w:r w:rsidR="0025774D" w:rsidRPr="00AD6436">
              <w:rPr>
                <w:rStyle w:val="Hyperlink"/>
                <w:noProof/>
              </w:rPr>
              <w:t>13.</w:t>
            </w:r>
            <w:r w:rsidR="0025774D">
              <w:rPr>
                <w:rFonts w:asciiTheme="minorHAnsi" w:hAnsiTheme="minorHAnsi" w:cstheme="minorBidi"/>
                <w:i w:val="0"/>
                <w:noProof/>
                <w:szCs w:val="22"/>
                <w:lang w:val="en-AU" w:eastAsia="en-AU"/>
              </w:rPr>
              <w:tab/>
            </w:r>
            <w:r w:rsidR="0025774D" w:rsidRPr="00AD6436">
              <w:rPr>
                <w:rStyle w:val="Hyperlink"/>
                <w:noProof/>
              </w:rPr>
              <w:t>A diverse social housing sector</w:t>
            </w:r>
            <w:r w:rsidR="0025774D">
              <w:rPr>
                <w:noProof/>
                <w:webHidden/>
              </w:rPr>
              <w:tab/>
            </w:r>
            <w:r w:rsidR="0025774D">
              <w:rPr>
                <w:noProof/>
                <w:webHidden/>
              </w:rPr>
              <w:fldChar w:fldCharType="begin"/>
            </w:r>
            <w:r w:rsidR="0025774D">
              <w:rPr>
                <w:noProof/>
                <w:webHidden/>
              </w:rPr>
              <w:instrText xml:space="preserve"> PAGEREF _Toc83801900 \h </w:instrText>
            </w:r>
            <w:r w:rsidR="0025774D">
              <w:rPr>
                <w:noProof/>
                <w:webHidden/>
              </w:rPr>
            </w:r>
            <w:r w:rsidR="0025774D">
              <w:rPr>
                <w:noProof/>
                <w:webHidden/>
              </w:rPr>
              <w:fldChar w:fldCharType="separate"/>
            </w:r>
            <w:r>
              <w:rPr>
                <w:noProof/>
                <w:webHidden/>
              </w:rPr>
              <w:t>29</w:t>
            </w:r>
            <w:r w:rsidR="0025774D">
              <w:rPr>
                <w:noProof/>
                <w:webHidden/>
              </w:rPr>
              <w:fldChar w:fldCharType="end"/>
            </w:r>
          </w:hyperlink>
        </w:p>
        <w:p w14:paraId="0BA4F163" w14:textId="4BCB43B7"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901" w:history="1">
            <w:r w:rsidR="0025774D" w:rsidRPr="00AD6436">
              <w:rPr>
                <w:rStyle w:val="Hyperlink"/>
                <w:noProof/>
              </w:rPr>
              <w:t>14.</w:t>
            </w:r>
            <w:r w:rsidR="0025774D">
              <w:rPr>
                <w:rFonts w:asciiTheme="minorHAnsi" w:hAnsiTheme="minorHAnsi" w:cstheme="minorBidi"/>
                <w:i w:val="0"/>
                <w:noProof/>
                <w:szCs w:val="22"/>
                <w:lang w:val="en-AU" w:eastAsia="en-AU"/>
              </w:rPr>
              <w:tab/>
            </w:r>
            <w:r w:rsidR="0025774D" w:rsidRPr="00AD6436">
              <w:rPr>
                <w:rStyle w:val="Hyperlink"/>
                <w:noProof/>
              </w:rPr>
              <w:t>Accessible and safe housing</w:t>
            </w:r>
            <w:r w:rsidR="0025774D">
              <w:rPr>
                <w:noProof/>
                <w:webHidden/>
              </w:rPr>
              <w:tab/>
            </w:r>
            <w:r w:rsidR="0025774D">
              <w:rPr>
                <w:noProof/>
                <w:webHidden/>
              </w:rPr>
              <w:fldChar w:fldCharType="begin"/>
            </w:r>
            <w:r w:rsidR="0025774D">
              <w:rPr>
                <w:noProof/>
                <w:webHidden/>
              </w:rPr>
              <w:instrText xml:space="preserve"> PAGEREF _Toc83801901 \h </w:instrText>
            </w:r>
            <w:r w:rsidR="0025774D">
              <w:rPr>
                <w:noProof/>
                <w:webHidden/>
              </w:rPr>
            </w:r>
            <w:r w:rsidR="0025774D">
              <w:rPr>
                <w:noProof/>
                <w:webHidden/>
              </w:rPr>
              <w:fldChar w:fldCharType="separate"/>
            </w:r>
            <w:r>
              <w:rPr>
                <w:noProof/>
                <w:webHidden/>
              </w:rPr>
              <w:t>30</w:t>
            </w:r>
            <w:r w:rsidR="0025774D">
              <w:rPr>
                <w:noProof/>
                <w:webHidden/>
              </w:rPr>
              <w:fldChar w:fldCharType="end"/>
            </w:r>
          </w:hyperlink>
        </w:p>
        <w:p w14:paraId="51CD15C4" w14:textId="0494744D" w:rsidR="0025774D" w:rsidRDefault="002861F4">
          <w:pPr>
            <w:pStyle w:val="TOC3"/>
            <w:tabs>
              <w:tab w:val="left" w:pos="1100"/>
              <w:tab w:val="right" w:leader="dot" w:pos="9010"/>
            </w:tabs>
            <w:rPr>
              <w:rFonts w:asciiTheme="minorHAnsi" w:hAnsiTheme="minorHAnsi" w:cstheme="minorBidi"/>
              <w:i w:val="0"/>
              <w:noProof/>
              <w:szCs w:val="22"/>
              <w:lang w:val="en-AU" w:eastAsia="en-AU"/>
            </w:rPr>
          </w:pPr>
          <w:hyperlink w:anchor="_Toc83801902" w:history="1">
            <w:r w:rsidR="0025774D" w:rsidRPr="00AD6436">
              <w:rPr>
                <w:rStyle w:val="Hyperlink"/>
                <w:noProof/>
              </w:rPr>
              <w:t>15.</w:t>
            </w:r>
            <w:r w:rsidR="0025774D">
              <w:rPr>
                <w:rFonts w:asciiTheme="minorHAnsi" w:hAnsiTheme="minorHAnsi" w:cstheme="minorBidi"/>
                <w:i w:val="0"/>
                <w:noProof/>
                <w:szCs w:val="22"/>
                <w:lang w:val="en-AU" w:eastAsia="en-AU"/>
              </w:rPr>
              <w:tab/>
            </w:r>
            <w:r w:rsidR="0025774D" w:rsidRPr="00AD6436">
              <w:rPr>
                <w:rStyle w:val="Hyperlink"/>
                <w:noProof/>
              </w:rPr>
              <w:t>Culturally safe and appropriate housing</w:t>
            </w:r>
            <w:r w:rsidR="0025774D">
              <w:rPr>
                <w:noProof/>
                <w:webHidden/>
              </w:rPr>
              <w:tab/>
            </w:r>
            <w:r w:rsidR="0025774D">
              <w:rPr>
                <w:noProof/>
                <w:webHidden/>
              </w:rPr>
              <w:fldChar w:fldCharType="begin"/>
            </w:r>
            <w:r w:rsidR="0025774D">
              <w:rPr>
                <w:noProof/>
                <w:webHidden/>
              </w:rPr>
              <w:instrText xml:space="preserve"> PAGEREF _Toc83801902 \h </w:instrText>
            </w:r>
            <w:r w:rsidR="0025774D">
              <w:rPr>
                <w:noProof/>
                <w:webHidden/>
              </w:rPr>
            </w:r>
            <w:r w:rsidR="0025774D">
              <w:rPr>
                <w:noProof/>
                <w:webHidden/>
              </w:rPr>
              <w:fldChar w:fldCharType="separate"/>
            </w:r>
            <w:r>
              <w:rPr>
                <w:noProof/>
                <w:webHidden/>
              </w:rPr>
              <w:t>31</w:t>
            </w:r>
            <w:r w:rsidR="0025774D">
              <w:rPr>
                <w:noProof/>
                <w:webHidden/>
              </w:rPr>
              <w:fldChar w:fldCharType="end"/>
            </w:r>
          </w:hyperlink>
        </w:p>
        <w:p w14:paraId="1A9333EE" w14:textId="43C8DFE3" w:rsidR="00635502" w:rsidRDefault="00635502" w:rsidP="00635502">
          <w:pPr>
            <w:spacing w:before="0"/>
          </w:pPr>
          <w:r>
            <w:rPr>
              <w:b/>
              <w:bCs/>
              <w:noProof/>
            </w:rPr>
            <w:fldChar w:fldCharType="end"/>
          </w:r>
        </w:p>
      </w:sdtContent>
    </w:sdt>
    <w:p w14:paraId="1C3BF31A" w14:textId="77777777" w:rsidR="00635502" w:rsidRPr="001E37ED" w:rsidRDefault="00635502" w:rsidP="00635502">
      <w:pPr>
        <w:pStyle w:val="Subtitlecover"/>
      </w:pPr>
      <w:r>
        <w:tab/>
      </w:r>
      <w:r>
        <w:br w:type="page"/>
      </w:r>
    </w:p>
    <w:p w14:paraId="42E9E46B" w14:textId="72A79276" w:rsidR="00635502" w:rsidRPr="003353FE" w:rsidRDefault="00140052" w:rsidP="00635502">
      <w:pPr>
        <w:pStyle w:val="Heading2"/>
      </w:pPr>
      <w:bookmarkStart w:id="2" w:name="_Toc83801882"/>
      <w:r>
        <w:lastRenderedPageBreak/>
        <w:t>Introduction</w:t>
      </w:r>
      <w:bookmarkEnd w:id="2"/>
      <w:r>
        <w:t xml:space="preserve"> </w:t>
      </w:r>
    </w:p>
    <w:p w14:paraId="6EF3C8DE" w14:textId="2839057F" w:rsidR="00485300" w:rsidRPr="00A82EF2" w:rsidRDefault="00D8771B" w:rsidP="00A82EF2">
      <w:r>
        <w:t xml:space="preserve">VCOSS welcomes the opportunity to provide a response to the </w:t>
      </w:r>
      <w:r w:rsidR="00C74845">
        <w:t>Social Housing Regulation Review</w:t>
      </w:r>
      <w:r w:rsidR="00485300">
        <w:t xml:space="preserve">. </w:t>
      </w:r>
    </w:p>
    <w:p w14:paraId="63AD669D" w14:textId="3F76F85B" w:rsidR="00C06077" w:rsidRDefault="00DA37C8" w:rsidP="00F64A0F">
      <w:r>
        <w:t xml:space="preserve">The </w:t>
      </w:r>
      <w:r w:rsidR="542ED187">
        <w:t>scope of</w:t>
      </w:r>
      <w:r>
        <w:t xml:space="preserve"> </w:t>
      </w:r>
      <w:r w:rsidR="542ED187">
        <w:t xml:space="preserve">the </w:t>
      </w:r>
      <w:r w:rsidR="00025FF3">
        <w:t xml:space="preserve">Review </w:t>
      </w:r>
      <w:r w:rsidR="4307C759">
        <w:t>is ambitious, canvassing</w:t>
      </w:r>
      <w:r w:rsidR="00A44614">
        <w:t xml:space="preserve"> a wide range of topics </w:t>
      </w:r>
      <w:r w:rsidR="001020C7">
        <w:t>to consider in regulatory reform.</w:t>
      </w:r>
      <w:r w:rsidR="00361E7E">
        <w:t xml:space="preserve"> This submission</w:t>
      </w:r>
      <w:r w:rsidR="004E7784">
        <w:t xml:space="preserve">, responding to questions posed in </w:t>
      </w:r>
      <w:r w:rsidR="7BF89745">
        <w:t>c</w:t>
      </w:r>
      <w:r w:rsidR="004E7784">
        <w:t>onsultation papers 2 and 3,</w:t>
      </w:r>
      <w:r w:rsidR="00361E7E">
        <w:t xml:space="preserve"> focuses on priority issues for VCOSS and our members</w:t>
      </w:r>
      <w:r w:rsidR="001429C9">
        <w:t xml:space="preserve"> and their </w:t>
      </w:r>
      <w:r w:rsidR="00DE49DC">
        <w:t>constituents</w:t>
      </w:r>
      <w:r w:rsidR="0005087C">
        <w:t xml:space="preserve">, </w:t>
      </w:r>
      <w:r w:rsidR="006C7D82">
        <w:t xml:space="preserve">informed by consultation </w:t>
      </w:r>
      <w:r w:rsidR="00BE4F93">
        <w:t>and direct engagement throughout 2021.</w:t>
      </w:r>
      <w:r w:rsidR="004E7784">
        <w:t>This submission builds on our response to</w:t>
      </w:r>
      <w:r w:rsidR="001D7401">
        <w:t xml:space="preserve"> </w:t>
      </w:r>
      <w:r w:rsidR="62B7D011">
        <w:t>consultation paper 1 (</w:t>
      </w:r>
      <w:r w:rsidR="001D7401">
        <w:t xml:space="preserve">the </w:t>
      </w:r>
      <w:r w:rsidR="001D7401" w:rsidRPr="09682B69">
        <w:rPr>
          <w:i/>
        </w:rPr>
        <w:t>Background and Scoping Paper</w:t>
      </w:r>
      <w:r w:rsidR="68500D6C" w:rsidRPr="09682B69">
        <w:rPr>
          <w:i/>
          <w:iCs/>
        </w:rPr>
        <w:t>)</w:t>
      </w:r>
      <w:r w:rsidR="001D7401">
        <w:t xml:space="preserve">, as well as recommendations we made to Homes Victoria in their consultation to develop the </w:t>
      </w:r>
      <w:r w:rsidR="001D7401" w:rsidRPr="005B0963">
        <w:rPr>
          <w:i/>
          <w:iCs/>
        </w:rPr>
        <w:t>Ten</w:t>
      </w:r>
      <w:r w:rsidR="00B423DA" w:rsidRPr="005B0963">
        <w:rPr>
          <w:i/>
          <w:iCs/>
        </w:rPr>
        <w:t>-</w:t>
      </w:r>
      <w:r w:rsidR="001D7401" w:rsidRPr="005B0963">
        <w:rPr>
          <w:i/>
          <w:iCs/>
        </w:rPr>
        <w:t>Year Strategy for Social and Affordable Housing</w:t>
      </w:r>
      <w:r w:rsidR="001D7401">
        <w:t xml:space="preserve">. </w:t>
      </w:r>
      <w:r w:rsidR="004E7784">
        <w:t xml:space="preserve"> </w:t>
      </w:r>
    </w:p>
    <w:p w14:paraId="090B03F7" w14:textId="77777777" w:rsidR="00C72AA8" w:rsidRDefault="005A5775" w:rsidP="00F64A0F">
      <w:r>
        <w:t xml:space="preserve">We strongly agree with the Panel that </w:t>
      </w:r>
      <w:r w:rsidR="00B60B52" w:rsidRPr="75E44CE4">
        <w:rPr>
          <w:i/>
        </w:rPr>
        <w:t>“</w:t>
      </w:r>
      <w:r w:rsidRPr="75E44CE4">
        <w:rPr>
          <w:i/>
        </w:rPr>
        <w:t>regulation should focus on best outcomes for current and prospective renters in the short and long term</w:t>
      </w:r>
      <w:r w:rsidR="00B60B52" w:rsidRPr="75E44CE4">
        <w:rPr>
          <w:i/>
        </w:rPr>
        <w:t xml:space="preserve">” </w:t>
      </w:r>
      <w:r w:rsidR="00B60B52">
        <w:t xml:space="preserve">(Consultation Paper 2, p 7). </w:t>
      </w:r>
    </w:p>
    <w:p w14:paraId="7525AAC9" w14:textId="55353347" w:rsidR="005956A9" w:rsidRDefault="001E5E1F" w:rsidP="00F64A0F">
      <w:r>
        <w:t xml:space="preserve">As we told the Panel in our response to the </w:t>
      </w:r>
      <w:r w:rsidR="00017EE7" w:rsidRPr="75E44CE4">
        <w:rPr>
          <w:i/>
        </w:rPr>
        <w:t>Background and Scoping Paper</w:t>
      </w:r>
      <w:r w:rsidR="00017EE7">
        <w:t xml:space="preserve"> for this review, we want a contemporary social housing regulatory framework that enables best outcomes for renters</w:t>
      </w:r>
      <w:r w:rsidR="252F6344">
        <w:t xml:space="preserve">.  </w:t>
      </w:r>
    </w:p>
    <w:p w14:paraId="58B4E141" w14:textId="036561CE" w:rsidR="005956A9" w:rsidRDefault="79BC2264" w:rsidP="00F64A0F">
      <w:r>
        <w:t xml:space="preserve">We </w:t>
      </w:r>
      <w:r w:rsidR="05AF069A">
        <w:t>understand</w:t>
      </w:r>
      <w:r w:rsidR="228FFCA3">
        <w:t xml:space="preserve"> “best outcomes”</w:t>
      </w:r>
      <w:r w:rsidR="3B3994BB">
        <w:t xml:space="preserve"> </w:t>
      </w:r>
      <w:r w:rsidR="6D2F4C7E">
        <w:t xml:space="preserve">for renters </w:t>
      </w:r>
      <w:r w:rsidR="4B458170">
        <w:t>to</w:t>
      </w:r>
      <w:r w:rsidR="3B3994BB">
        <w:t xml:space="preserve"> </w:t>
      </w:r>
      <w:r w:rsidR="4B458170">
        <w:t>encompass the following elements:</w:t>
      </w:r>
    </w:p>
    <w:p w14:paraId="0C94C9FE" w14:textId="089B6D8D" w:rsidR="005956A9" w:rsidRDefault="33955B2C" w:rsidP="00AF5511">
      <w:pPr>
        <w:pStyle w:val="ListParagraph"/>
        <w:numPr>
          <w:ilvl w:val="0"/>
          <w:numId w:val="19"/>
        </w:numPr>
        <w:rPr>
          <w:rFonts w:asciiTheme="minorHAnsi" w:hAnsiTheme="minorHAnsi" w:cstheme="minorBidi"/>
        </w:rPr>
      </w:pPr>
      <w:r>
        <w:t>H</w:t>
      </w:r>
      <w:r w:rsidR="00571AC1">
        <w:t>aving</w:t>
      </w:r>
      <w:r w:rsidR="00770D04">
        <w:t xml:space="preserve"> </w:t>
      </w:r>
      <w:r w:rsidR="00770D04" w:rsidRPr="00770D04">
        <w:t>a home that is safe, affordable, and meets their needs as they change over time</w:t>
      </w:r>
      <w:r w:rsidR="76950543">
        <w:t>;</w:t>
      </w:r>
      <w:r w:rsidR="00770D04" w:rsidRPr="00770D04">
        <w:t xml:space="preserve"> and </w:t>
      </w:r>
    </w:p>
    <w:p w14:paraId="198913A9" w14:textId="2116B032" w:rsidR="005956A9" w:rsidRDefault="76950543" w:rsidP="00AF5511">
      <w:pPr>
        <w:pStyle w:val="ListParagraph"/>
        <w:numPr>
          <w:ilvl w:val="0"/>
          <w:numId w:val="19"/>
        </w:numPr>
      </w:pPr>
      <w:r>
        <w:t>A</w:t>
      </w:r>
      <w:r w:rsidR="002A6016">
        <w:t xml:space="preserve"> </w:t>
      </w:r>
      <w:r w:rsidR="000726CA">
        <w:t>social housing system that provides</w:t>
      </w:r>
      <w:r w:rsidR="00770D04" w:rsidRPr="00770D04">
        <w:t xml:space="preserve"> additional protections and benefits that often cannot be found in the private market</w:t>
      </w:r>
      <w:r w:rsidR="00C72AA8">
        <w:t xml:space="preserve"> – but that also ensures the sustainability and growth of the community housing sector and strikes the right balance in terms of industry oversight. </w:t>
      </w:r>
    </w:p>
    <w:p w14:paraId="229C64E8" w14:textId="3A150FE0" w:rsidR="00C72AA8" w:rsidRDefault="004B2323" w:rsidP="00F64A0F">
      <w:r>
        <w:t xml:space="preserve">We see this </w:t>
      </w:r>
      <w:r w:rsidR="18DB5DCB">
        <w:t>consultation</w:t>
      </w:r>
      <w:r>
        <w:t xml:space="preserve">, and the engagement that the Panel is </w:t>
      </w:r>
      <w:r w:rsidR="0027181B">
        <w:t xml:space="preserve">currently </w:t>
      </w:r>
      <w:r>
        <w:t xml:space="preserve">leading with industry, community and with current and prospective social housing renters, as a critical first step in </w:t>
      </w:r>
      <w:r w:rsidR="002E0F7A">
        <w:t xml:space="preserve">designing a framework that </w:t>
      </w:r>
      <w:r w:rsidR="001E1BB6">
        <w:t xml:space="preserve">will achieve </w:t>
      </w:r>
      <w:r w:rsidR="000726CA">
        <w:t xml:space="preserve">those </w:t>
      </w:r>
      <w:r w:rsidR="001E1BB6">
        <w:t xml:space="preserve">best outcomes for renters. We look forward to continuing to engage with the Panel and with the Victorian Government </w:t>
      </w:r>
      <w:r w:rsidR="001E1389">
        <w:t>to establish</w:t>
      </w:r>
      <w:r w:rsidR="00B635B8">
        <w:t xml:space="preserve"> </w:t>
      </w:r>
      <w:r w:rsidR="008919A7">
        <w:t xml:space="preserve">a fit-for-purpose regulatory regime. </w:t>
      </w:r>
      <w:r w:rsidR="00B635B8">
        <w:t xml:space="preserve"> </w:t>
      </w:r>
      <w:r w:rsidR="001E1389">
        <w:t xml:space="preserve"> </w:t>
      </w:r>
    </w:p>
    <w:p w14:paraId="54E75D50" w14:textId="77777777" w:rsidR="00770D04" w:rsidRDefault="00770D04" w:rsidP="00F64A0F"/>
    <w:p w14:paraId="171265B1" w14:textId="77777777" w:rsidR="00F64A0F" w:rsidRDefault="00F64A0F">
      <w:pPr>
        <w:spacing w:before="0" w:after="160" w:line="259" w:lineRule="auto"/>
      </w:pPr>
      <w:r>
        <w:br w:type="page"/>
      </w:r>
    </w:p>
    <w:p w14:paraId="422C3053" w14:textId="329F1768" w:rsidR="00635502" w:rsidRDefault="004E0EE6" w:rsidP="004E0EE6">
      <w:pPr>
        <w:pStyle w:val="Heading2"/>
      </w:pPr>
      <w:bookmarkStart w:id="3" w:name="_Toc83801883"/>
      <w:r>
        <w:lastRenderedPageBreak/>
        <w:t>Recommendations</w:t>
      </w:r>
      <w:bookmarkEnd w:id="3"/>
      <w:r>
        <w:t xml:space="preserve"> </w:t>
      </w:r>
    </w:p>
    <w:p w14:paraId="113B06DD" w14:textId="73A691E7" w:rsidR="003A660D" w:rsidRDefault="003A660D" w:rsidP="00FA517C">
      <w:pPr>
        <w:pStyle w:val="listofreccos"/>
      </w:pPr>
      <w:r>
        <w:t xml:space="preserve">Ensure </w:t>
      </w:r>
      <w:r w:rsidR="008804EC">
        <w:t>r</w:t>
      </w:r>
      <w:r>
        <w:t xml:space="preserve">egulation focuses on best outcomes for current and prospective renters and make this explicit throughout the regulatory regime. </w:t>
      </w:r>
    </w:p>
    <w:p w14:paraId="2083151E" w14:textId="3D55F975" w:rsidR="003A660D" w:rsidRDefault="003A660D" w:rsidP="00FA517C">
      <w:pPr>
        <w:pStyle w:val="listofreccos"/>
      </w:pPr>
      <w:r>
        <w:t>Establish formal mechanisms to elevate renters</w:t>
      </w:r>
      <w:r w:rsidR="00B635B8">
        <w:t>’</w:t>
      </w:r>
      <w:r>
        <w:t xml:space="preserve"> voices in the social housing system, comprising: </w:t>
      </w:r>
    </w:p>
    <w:p w14:paraId="5FCDE8A7" w14:textId="79F5CED9" w:rsidR="003A660D" w:rsidRDefault="003A660D" w:rsidP="00475EDF">
      <w:pPr>
        <w:pStyle w:val="listofreccos"/>
        <w:numPr>
          <w:ilvl w:val="1"/>
          <w:numId w:val="11"/>
        </w:numPr>
        <w:spacing w:before="0" w:after="0"/>
        <w:ind w:left="1077" w:hanging="357"/>
      </w:pPr>
      <w:r>
        <w:t>A social housing renters’ advisory group, that reports to government and</w:t>
      </w:r>
      <w:r w:rsidR="5E1FFFE4">
        <w:t>,</w:t>
      </w:r>
      <w:r>
        <w:t xml:space="preserve"> if established, the single independent social housing regulator. </w:t>
      </w:r>
    </w:p>
    <w:p w14:paraId="796336D1" w14:textId="673060BE" w:rsidR="003A660D" w:rsidRDefault="003A660D" w:rsidP="00475EDF">
      <w:pPr>
        <w:pStyle w:val="listofreccos"/>
        <w:numPr>
          <w:ilvl w:val="1"/>
          <w:numId w:val="11"/>
        </w:numPr>
        <w:spacing w:before="0" w:after="0"/>
        <w:ind w:left="1077" w:hanging="357"/>
      </w:pPr>
      <w:r>
        <w:t>A requirement for social housing providers to develop and publi</w:t>
      </w:r>
      <w:r w:rsidR="001D5301">
        <w:t>sh</w:t>
      </w:r>
      <w:r>
        <w:t xml:space="preserve"> renter engagement strategies. </w:t>
      </w:r>
    </w:p>
    <w:p w14:paraId="631E5622" w14:textId="77777777" w:rsidR="003A660D" w:rsidRDefault="003A660D" w:rsidP="00FA517C">
      <w:pPr>
        <w:pStyle w:val="listofreccos"/>
      </w:pPr>
      <w:r>
        <w:t xml:space="preserve">Introduce choice-based letting for social housing properties. </w:t>
      </w:r>
    </w:p>
    <w:p w14:paraId="1DDB4CD1" w14:textId="77777777" w:rsidR="003A660D" w:rsidRDefault="003A660D" w:rsidP="00FA517C">
      <w:pPr>
        <w:pStyle w:val="listofreccos"/>
      </w:pPr>
      <w:r>
        <w:t xml:space="preserve">Investigate gaps in protections and supports for social tenants to inform targeted reforms and interventions for this cohort. </w:t>
      </w:r>
    </w:p>
    <w:p w14:paraId="011EA813" w14:textId="77777777" w:rsidR="003A660D" w:rsidRDefault="003A660D" w:rsidP="00FA517C">
      <w:pPr>
        <w:pStyle w:val="listofreccos"/>
      </w:pPr>
      <w:r>
        <w:t xml:space="preserve">Establish common standards for public and community housing providers, based on the Scottish Social Housing Charter. </w:t>
      </w:r>
    </w:p>
    <w:p w14:paraId="10229295" w14:textId="77777777" w:rsidR="003A660D" w:rsidRDefault="003A660D" w:rsidP="00FA517C">
      <w:pPr>
        <w:pStyle w:val="listofreccos"/>
      </w:pPr>
      <w:r>
        <w:t xml:space="preserve">Develop a set of Model Rules to support the common standards on topics including evictions, arrears, hardship, temporary absence, disability modifications, internal appeals and rent-setting. </w:t>
      </w:r>
    </w:p>
    <w:p w14:paraId="492F1E90" w14:textId="51FCE2B7" w:rsidR="007A0C34" w:rsidRDefault="007A0C34" w:rsidP="00FA517C">
      <w:pPr>
        <w:pStyle w:val="listofreccos"/>
      </w:pPr>
      <w:r>
        <w:t xml:space="preserve">Establish the human right to housing in state </w:t>
      </w:r>
      <w:r w:rsidR="001F72D7">
        <w:t>legislation</w:t>
      </w:r>
      <w:r>
        <w:t xml:space="preserve"> by: </w:t>
      </w:r>
    </w:p>
    <w:p w14:paraId="253A6AB6" w14:textId="6CF3DAC5" w:rsidR="007A0C34" w:rsidRPr="007A0C34" w:rsidRDefault="007A0C34" w:rsidP="00475EDF">
      <w:pPr>
        <w:pStyle w:val="listofreccos"/>
        <w:numPr>
          <w:ilvl w:val="1"/>
          <w:numId w:val="16"/>
        </w:numPr>
        <w:spacing w:before="0" w:after="0"/>
        <w:ind w:left="1077" w:hanging="357"/>
        <w:rPr>
          <w:i/>
          <w:iCs/>
        </w:rPr>
      </w:pPr>
      <w:r>
        <w:t>Including</w:t>
      </w:r>
      <w:r w:rsidR="00AB6DB1" w:rsidRPr="00AB6DB1">
        <w:t xml:space="preserve"> the right to housing in the </w:t>
      </w:r>
      <w:r w:rsidR="00AB6DB1" w:rsidRPr="007A0C34">
        <w:rPr>
          <w:i/>
          <w:iCs/>
        </w:rPr>
        <w:t xml:space="preserve">Charter of Human Rights and Responsibilities Act 2006 (Vic).  </w:t>
      </w:r>
    </w:p>
    <w:p w14:paraId="65675E6C" w14:textId="32F15AC4" w:rsidR="00196E06" w:rsidRDefault="009A1D1C" w:rsidP="00475EDF">
      <w:pPr>
        <w:pStyle w:val="listofreccos"/>
        <w:numPr>
          <w:ilvl w:val="1"/>
          <w:numId w:val="16"/>
        </w:numPr>
        <w:spacing w:before="0" w:after="0"/>
        <w:ind w:left="1077" w:hanging="357"/>
      </w:pPr>
      <w:r>
        <w:t>Expressly includ</w:t>
      </w:r>
      <w:r w:rsidR="001F72D7">
        <w:t>ing</w:t>
      </w:r>
      <w:r>
        <w:t xml:space="preserve"> </w:t>
      </w:r>
      <w:r w:rsidR="00AB6DB1" w:rsidRPr="00AB6DB1">
        <w:t xml:space="preserve">community housing providers that are registered under s 84 of the Act </w:t>
      </w:r>
      <w:r>
        <w:t>as</w:t>
      </w:r>
      <w:r w:rsidR="00AB6DB1" w:rsidRPr="00AB6DB1">
        <w:t xml:space="preserve"> ‘public authorities’ for the purposes of the Charter.</w:t>
      </w:r>
    </w:p>
    <w:p w14:paraId="195E2205" w14:textId="191E918C" w:rsidR="003A660D" w:rsidRDefault="003A660D" w:rsidP="00FA517C">
      <w:pPr>
        <w:pStyle w:val="listofreccos"/>
      </w:pPr>
      <w:r>
        <w:t xml:space="preserve">Establish a </w:t>
      </w:r>
      <w:r w:rsidR="584D1DB2">
        <w:t>centrali</w:t>
      </w:r>
      <w:r w:rsidR="75FC22FF">
        <w:t>s</w:t>
      </w:r>
      <w:r w:rsidR="584D1DB2">
        <w:t>ed</w:t>
      </w:r>
      <w:r>
        <w:t xml:space="preserve">, accessible complaints and dispute resolution body for all public and community housing renters. </w:t>
      </w:r>
    </w:p>
    <w:p w14:paraId="5D41FC74" w14:textId="77777777" w:rsidR="00B635B8" w:rsidRDefault="000F214E" w:rsidP="00FA517C">
      <w:pPr>
        <w:pStyle w:val="listofreccos"/>
      </w:pPr>
      <w:r w:rsidRPr="000F214E">
        <w:t xml:space="preserve">Continue stakeholder engagement to develop the proposal for a single, independent social housing regulator. </w:t>
      </w:r>
    </w:p>
    <w:p w14:paraId="354AA0C7" w14:textId="77561D1E" w:rsidR="003A660D" w:rsidRDefault="003A660D" w:rsidP="00FA517C">
      <w:pPr>
        <w:pStyle w:val="listofreccos"/>
        <w:rPr>
          <w:rFonts w:asciiTheme="minorHAnsi" w:hAnsiTheme="minorHAnsi" w:cstheme="minorBidi"/>
          <w:szCs w:val="22"/>
        </w:rPr>
      </w:pPr>
      <w:r>
        <w:lastRenderedPageBreak/>
        <w:t>Maintain a social housing regulatory regime for Victoria</w:t>
      </w:r>
      <w:r w:rsidR="449442AD">
        <w:t xml:space="preserve"> separate from the </w:t>
      </w:r>
      <w:r w:rsidR="24546E83">
        <w:t xml:space="preserve">narrowly focused </w:t>
      </w:r>
      <w:r w:rsidR="449442AD">
        <w:t>National Regulatory System for Community Housing (NRSCH)</w:t>
      </w:r>
      <w:r w:rsidR="584D1DB2">
        <w:t>.</w:t>
      </w:r>
      <w:r>
        <w:t xml:space="preserve"> </w:t>
      </w:r>
    </w:p>
    <w:p w14:paraId="0B06C637" w14:textId="393092E3" w:rsidR="003A660D" w:rsidRDefault="003A660D" w:rsidP="00FA517C">
      <w:pPr>
        <w:pStyle w:val="listofreccos"/>
      </w:pPr>
      <w:r>
        <w:t xml:space="preserve">Improve data collection on key indicators, including: </w:t>
      </w:r>
    </w:p>
    <w:p w14:paraId="1DEEF03E" w14:textId="77777777" w:rsidR="003A660D" w:rsidRPr="00A952C3" w:rsidRDefault="003A660D" w:rsidP="00475EDF">
      <w:pPr>
        <w:pStyle w:val="listofreccos"/>
        <w:numPr>
          <w:ilvl w:val="0"/>
          <w:numId w:val="12"/>
        </w:numPr>
        <w:spacing w:before="0" w:after="0"/>
        <w:ind w:left="714" w:hanging="357"/>
      </w:pPr>
      <w:r w:rsidRPr="00A952C3">
        <w:t xml:space="preserve">Wait list and allocations data from the Victorian Housing Register, including detailed demographic and vulnerability indicators for both prospective and current renters. </w:t>
      </w:r>
    </w:p>
    <w:p w14:paraId="72834034" w14:textId="77777777" w:rsidR="003A660D" w:rsidRPr="00A952C3" w:rsidRDefault="003A660D" w:rsidP="00475EDF">
      <w:pPr>
        <w:pStyle w:val="listofreccos"/>
        <w:numPr>
          <w:ilvl w:val="0"/>
          <w:numId w:val="12"/>
        </w:numPr>
        <w:spacing w:before="0" w:after="0"/>
        <w:ind w:left="714" w:hanging="357"/>
      </w:pPr>
      <w:r w:rsidRPr="00A952C3">
        <w:t xml:space="preserve">Tenancy insights, including tenure length, arising issues (such as the prevalence of rent arrears and rental stress) and referrals to support. </w:t>
      </w:r>
    </w:p>
    <w:p w14:paraId="3043083F" w14:textId="77777777" w:rsidR="003A660D" w:rsidRPr="00A952C3" w:rsidRDefault="003A660D" w:rsidP="00475EDF">
      <w:pPr>
        <w:pStyle w:val="listofreccos"/>
        <w:numPr>
          <w:ilvl w:val="0"/>
          <w:numId w:val="12"/>
        </w:numPr>
        <w:spacing w:before="0" w:after="0"/>
        <w:ind w:left="714" w:hanging="357"/>
      </w:pPr>
      <w:r w:rsidRPr="00A952C3">
        <w:t xml:space="preserve">Insights on the safety, accessibility and quality of housing stock, including compliance with accessibility and energy efficiency standards, maintenance and modification requests and outcomes. </w:t>
      </w:r>
    </w:p>
    <w:p w14:paraId="16A02E62" w14:textId="77777777" w:rsidR="003A660D" w:rsidRPr="00A952C3" w:rsidRDefault="003A660D" w:rsidP="00475EDF">
      <w:pPr>
        <w:pStyle w:val="listofreccos"/>
        <w:numPr>
          <w:ilvl w:val="0"/>
          <w:numId w:val="12"/>
        </w:numPr>
        <w:spacing w:before="0" w:after="0"/>
        <w:ind w:left="714" w:hanging="357"/>
      </w:pPr>
      <w:r w:rsidRPr="00A952C3">
        <w:t xml:space="preserve">Complaints and disputes data, including outcomes and resolutions.  </w:t>
      </w:r>
    </w:p>
    <w:p w14:paraId="1A2022BF" w14:textId="77777777" w:rsidR="003A660D" w:rsidRPr="00A952C3" w:rsidRDefault="003A660D" w:rsidP="00475EDF">
      <w:pPr>
        <w:pStyle w:val="listofreccos"/>
        <w:numPr>
          <w:ilvl w:val="0"/>
          <w:numId w:val="12"/>
        </w:numPr>
        <w:spacing w:before="0" w:after="0"/>
        <w:ind w:left="714" w:hanging="357"/>
      </w:pPr>
      <w:r w:rsidRPr="00A952C3">
        <w:t xml:space="preserve">Exit insights, including whether provider or renter-initiated and actions taken to ensure provider-initiated evictions are an option of last resort. </w:t>
      </w:r>
    </w:p>
    <w:p w14:paraId="5DE1B541" w14:textId="77777777" w:rsidR="003A660D" w:rsidRPr="00A952C3" w:rsidRDefault="003A660D" w:rsidP="00475EDF">
      <w:pPr>
        <w:pStyle w:val="listofreccos"/>
        <w:numPr>
          <w:ilvl w:val="0"/>
          <w:numId w:val="12"/>
        </w:numPr>
        <w:spacing w:before="0" w:after="0"/>
        <w:ind w:left="714" w:hanging="357"/>
      </w:pPr>
      <w:r w:rsidRPr="00A952C3">
        <w:t xml:space="preserve">Workforce insights. </w:t>
      </w:r>
    </w:p>
    <w:p w14:paraId="679F7585" w14:textId="3C56E106" w:rsidR="007D495F" w:rsidRDefault="00F946D5" w:rsidP="00FA517C">
      <w:pPr>
        <w:pStyle w:val="listofreccos"/>
      </w:pPr>
      <w:r>
        <w:t xml:space="preserve">Provide adequate resourcing to bolster system capacity to </w:t>
      </w:r>
      <w:r w:rsidR="00E46E60">
        <w:t xml:space="preserve">collect and report on </w:t>
      </w:r>
      <w:r w:rsidR="00D9234A">
        <w:t xml:space="preserve">prescribed data. </w:t>
      </w:r>
    </w:p>
    <w:p w14:paraId="433ADBEC" w14:textId="21E4331E" w:rsidR="002B207E" w:rsidRDefault="002B207E" w:rsidP="00FA517C">
      <w:pPr>
        <w:pStyle w:val="listofreccos"/>
      </w:pPr>
      <w:r w:rsidRPr="002B207E">
        <w:t xml:space="preserve">Recognise workforce and sector development as </w:t>
      </w:r>
      <w:r w:rsidR="001D5301">
        <w:t xml:space="preserve">a </w:t>
      </w:r>
      <w:r w:rsidRPr="002B207E">
        <w:t>key enabler for the development and implementation of regulatory reform, and a high-performing housing system, by providing sector peaks, industry and consumer bodies with the resources they need to do this work</w:t>
      </w:r>
    </w:p>
    <w:p w14:paraId="3155C326" w14:textId="77777777" w:rsidR="003A660D" w:rsidRDefault="003A660D" w:rsidP="00FA517C">
      <w:pPr>
        <w:pStyle w:val="listofreccos"/>
      </w:pPr>
      <w:r>
        <w:t>Exclude</w:t>
      </w:r>
      <w:r w:rsidRPr="00B41443">
        <w:t xml:space="preserve"> for-profit providers </w:t>
      </w:r>
      <w:r>
        <w:t>in the social housing</w:t>
      </w:r>
      <w:r w:rsidRPr="00B41443">
        <w:t xml:space="preserve"> regulatory framework</w:t>
      </w:r>
      <w:r>
        <w:t xml:space="preserve">. </w:t>
      </w:r>
    </w:p>
    <w:p w14:paraId="2A2D796D" w14:textId="77777777" w:rsidR="00513B91" w:rsidRDefault="00513B91" w:rsidP="00513B91">
      <w:pPr>
        <w:pStyle w:val="listofreccos"/>
      </w:pPr>
      <w:r>
        <w:t xml:space="preserve">Maintain sector diversity and specialisation without creating additional barriers to accessing social housing. </w:t>
      </w:r>
    </w:p>
    <w:p w14:paraId="49CE21BB" w14:textId="56658E6C" w:rsidR="004C1300" w:rsidRDefault="0008619D" w:rsidP="00513B91">
      <w:pPr>
        <w:pStyle w:val="listofreccos"/>
      </w:pPr>
      <w:r>
        <w:t xml:space="preserve">Use </w:t>
      </w:r>
      <w:r w:rsidR="00C80BD5">
        <w:t xml:space="preserve">regulation to ensure </w:t>
      </w:r>
      <w:r w:rsidR="002977C3">
        <w:t xml:space="preserve">that both </w:t>
      </w:r>
      <w:r w:rsidR="00C80BD5">
        <w:t xml:space="preserve">new and existing social housing homes </w:t>
      </w:r>
      <w:r w:rsidR="001C7042">
        <w:t xml:space="preserve">meet </w:t>
      </w:r>
      <w:r w:rsidR="00B2426A">
        <w:t xml:space="preserve">the highest </w:t>
      </w:r>
      <w:r w:rsidR="001C7042">
        <w:t xml:space="preserve">standards for thermal comfort and energy efficiency. </w:t>
      </w:r>
    </w:p>
    <w:p w14:paraId="2D980172" w14:textId="3A67DDA2" w:rsidR="00513B91" w:rsidRDefault="00513B91" w:rsidP="00513B91">
      <w:pPr>
        <w:pStyle w:val="listofreccos"/>
      </w:pPr>
      <w:r>
        <w:t xml:space="preserve">Require a </w:t>
      </w:r>
      <w:bookmarkStart w:id="4" w:name="_Hlk83810257"/>
      <w:r w:rsidR="00F56D7E">
        <w:t xml:space="preserve">Livable Housing Design Guidelines </w:t>
      </w:r>
      <w:bookmarkEnd w:id="4"/>
      <w:r>
        <w:t xml:space="preserve">Gold Standard of accessibility for all new social housing homes and engage with communities to innovate best design practice for accessible homes.  </w:t>
      </w:r>
    </w:p>
    <w:p w14:paraId="1B43E1DB" w14:textId="44E05049" w:rsidR="004B54AF" w:rsidRDefault="004B54AF" w:rsidP="005A33E0">
      <w:pPr>
        <w:pStyle w:val="listofreccos"/>
        <w:spacing w:before="0" w:after="160" w:line="259" w:lineRule="auto"/>
      </w:pPr>
      <w:r w:rsidRPr="004B54AF">
        <w:t xml:space="preserve">Identify the contribution regulation could make to encouraging growth in Specialist Disability Accommodation in Victoria and opportunities to advance this in the new </w:t>
      </w:r>
      <w:r>
        <w:t xml:space="preserve">regime. </w:t>
      </w:r>
    </w:p>
    <w:p w14:paraId="583864D4" w14:textId="19BCD7B3" w:rsidR="00D01FDA" w:rsidRDefault="00572BBD" w:rsidP="00D01FDA">
      <w:pPr>
        <w:pStyle w:val="Heading2"/>
      </w:pPr>
      <w:bookmarkStart w:id="5" w:name="_Toc83801884"/>
      <w:r>
        <w:lastRenderedPageBreak/>
        <w:t xml:space="preserve">Prioritise renter outcomes </w:t>
      </w:r>
      <w:r w:rsidR="00AD6D32">
        <w:t>in social housing regulation</w:t>
      </w:r>
      <w:bookmarkEnd w:id="5"/>
      <w:r w:rsidR="00AD6D32">
        <w:t xml:space="preserve"> </w:t>
      </w:r>
    </w:p>
    <w:p w14:paraId="27130F14" w14:textId="40ECBAE5" w:rsidR="00204984" w:rsidRDefault="00204984" w:rsidP="002A6016">
      <w:pPr>
        <w:pStyle w:val="Heading3"/>
        <w:numPr>
          <w:ilvl w:val="0"/>
          <w:numId w:val="9"/>
        </w:numPr>
      </w:pPr>
      <w:bookmarkStart w:id="6" w:name="_Toc83801885"/>
      <w:r>
        <w:t>Principles and objectives for the social housing system</w:t>
      </w:r>
      <w:bookmarkEnd w:id="6"/>
    </w:p>
    <w:p w14:paraId="54CAB516" w14:textId="42136E73" w:rsidR="006638DE" w:rsidRPr="00CF3E74" w:rsidRDefault="006638DE" w:rsidP="00352FA9">
      <w:pPr>
        <w:pStyle w:val="IntenseQuote"/>
        <w:rPr>
          <w:b/>
          <w:bCs/>
          <w:i w:val="0"/>
          <w:iCs w:val="0"/>
        </w:rPr>
      </w:pPr>
      <w:r w:rsidRPr="00CF3E74">
        <w:rPr>
          <w:b/>
          <w:bCs/>
          <w:i w:val="0"/>
          <w:iCs w:val="0"/>
        </w:rPr>
        <w:t xml:space="preserve">This section responds to the following consultation paper questions: </w:t>
      </w:r>
    </w:p>
    <w:p w14:paraId="790E258C" w14:textId="43AC3504" w:rsidR="006638DE" w:rsidRPr="006638DE" w:rsidRDefault="00A67C28" w:rsidP="00352FA9">
      <w:pPr>
        <w:pStyle w:val="IntenseQuote"/>
        <w:rPr>
          <w:lang w:val="en-AU"/>
        </w:rPr>
      </w:pPr>
      <w:r>
        <w:rPr>
          <w:lang w:val="en-AU"/>
        </w:rPr>
        <w:t>CP1</w:t>
      </w:r>
      <w:r w:rsidR="00EC7BA3">
        <w:rPr>
          <w:lang w:val="en-AU"/>
        </w:rPr>
        <w:t xml:space="preserve"> Q1: </w:t>
      </w:r>
      <w:r w:rsidR="006638DE" w:rsidRPr="006638DE">
        <w:rPr>
          <w:lang w:val="en-AU"/>
        </w:rPr>
        <w:t xml:space="preserve">Do you agree with the above principles and objectives for the social housing system? Are there any principles that you would add or remove? </w:t>
      </w:r>
    </w:p>
    <w:p w14:paraId="2EC36C10" w14:textId="7B9A74C3" w:rsidR="006638DE" w:rsidRPr="006638DE" w:rsidRDefault="00EC7BA3" w:rsidP="00352FA9">
      <w:pPr>
        <w:pStyle w:val="IntenseQuote"/>
        <w:rPr>
          <w:lang w:val="en-AU"/>
        </w:rPr>
      </w:pPr>
      <w:r>
        <w:rPr>
          <w:lang w:val="en-AU"/>
        </w:rPr>
        <w:t xml:space="preserve">CP1 Q2: </w:t>
      </w:r>
      <w:r w:rsidR="006638DE" w:rsidRPr="006638DE">
        <w:rPr>
          <w:lang w:val="en-AU"/>
        </w:rPr>
        <w:t xml:space="preserve">Which principles do you think are the most important for a well-functioning regulatory system for social housing? </w:t>
      </w:r>
    </w:p>
    <w:p w14:paraId="43FB39B6" w14:textId="6A67D904" w:rsidR="002D0BA4" w:rsidRDefault="642C3810" w:rsidP="68F62FD5">
      <w:r>
        <w:t xml:space="preserve">VCOSS concurs with the </w:t>
      </w:r>
      <w:r w:rsidR="5688D1F4">
        <w:t>three principles put forward by the Panel (‘tenant focused’, ‘best practice regulation’ and ‘providers that meet tenant needs’).  VCOSS</w:t>
      </w:r>
      <w:r w:rsidR="715B2B77">
        <w:t xml:space="preserve"> also</w:t>
      </w:r>
      <w:r w:rsidR="5688D1F4">
        <w:t xml:space="preserve"> </w:t>
      </w:r>
      <w:r w:rsidR="1265CA37">
        <w:t>supports the proposed</w:t>
      </w:r>
      <w:r w:rsidR="5688D1F4">
        <w:t xml:space="preserve"> </w:t>
      </w:r>
      <w:r w:rsidR="79F3C556">
        <w:t xml:space="preserve">overriding principle – that is, that </w:t>
      </w:r>
      <w:r>
        <w:t>regulation should focus on best outcomes for current and prospective renters in the short and long term (CP2 p 7)</w:t>
      </w:r>
      <w:r w:rsidR="4FB372E6">
        <w:t xml:space="preserve">.  We </w:t>
      </w:r>
      <w:r>
        <w:t xml:space="preserve">recommend that </w:t>
      </w:r>
      <w:r w:rsidR="49A703D8">
        <w:t>this</w:t>
      </w:r>
      <w:r w:rsidR="5DBD8EEE">
        <w:t xml:space="preserve"> is made </w:t>
      </w:r>
      <w:r>
        <w:t xml:space="preserve">explicit </w:t>
      </w:r>
      <w:r w:rsidR="31534BC1">
        <w:t>throughout the regulatory regime.</w:t>
      </w:r>
    </w:p>
    <w:p w14:paraId="0D0E1FFC" w14:textId="083946D4" w:rsidR="002D0BA4" w:rsidRDefault="1208B8DF" w:rsidP="68F62FD5">
      <w:r>
        <w:t xml:space="preserve">In making this assessment, </w:t>
      </w:r>
      <w:r w:rsidR="31534BC1">
        <w:t xml:space="preserve">VCOSS notes that “best outcomes” </w:t>
      </w:r>
      <w:r w:rsidR="112F2A1F">
        <w:t xml:space="preserve">for renters </w:t>
      </w:r>
      <w:r w:rsidR="31534BC1">
        <w:t>inclu</w:t>
      </w:r>
      <w:r w:rsidR="00362C70">
        <w:t xml:space="preserve">de </w:t>
      </w:r>
      <w:r w:rsidR="000446E1">
        <w:t>reali</w:t>
      </w:r>
      <w:r w:rsidR="46E5DAD8">
        <w:t>s</w:t>
      </w:r>
      <w:r w:rsidR="000446E1">
        <w:t>ing the</w:t>
      </w:r>
      <w:r w:rsidR="005F0A98">
        <w:t xml:space="preserve"> fundamental right to a home – a home that is </w:t>
      </w:r>
      <w:r w:rsidR="001A4D10">
        <w:t xml:space="preserve">safe, affordable, and meets </w:t>
      </w:r>
      <w:r w:rsidR="000446E1">
        <w:t>their</w:t>
      </w:r>
      <w:r w:rsidR="001A4D10">
        <w:t xml:space="preserve"> needs as they change over time</w:t>
      </w:r>
      <w:r w:rsidR="6CA4E057">
        <w:t>,</w:t>
      </w:r>
      <w:r w:rsidR="00AF7C10">
        <w:t xml:space="preserve"> </w:t>
      </w:r>
      <w:r w:rsidR="465F1523">
        <w:t xml:space="preserve">and that </w:t>
      </w:r>
      <w:r w:rsidR="1F5DAA9E">
        <w:t>provid</w:t>
      </w:r>
      <w:r w:rsidR="0D034132">
        <w:t>es</w:t>
      </w:r>
      <w:r w:rsidR="00F257E6">
        <w:t xml:space="preserve"> additional protections and benefits that </w:t>
      </w:r>
      <w:r w:rsidR="00C34B1C">
        <w:t xml:space="preserve">often </w:t>
      </w:r>
      <w:r w:rsidR="00F257E6">
        <w:t>cannot be found in the</w:t>
      </w:r>
      <w:r w:rsidR="00185C8D">
        <w:t xml:space="preserve"> private market</w:t>
      </w:r>
      <w:r w:rsidR="0CBE4A43">
        <w:t>.  These additional protections and benefits</w:t>
      </w:r>
      <w:r w:rsidR="00185C8D">
        <w:t xml:space="preserve"> </w:t>
      </w:r>
      <w:r w:rsidR="47F89877">
        <w:t>includ</w:t>
      </w:r>
      <w:r w:rsidR="28AC2CE3">
        <w:t>e</w:t>
      </w:r>
      <w:r w:rsidR="00073A25">
        <w:t xml:space="preserve"> </w:t>
      </w:r>
      <w:r w:rsidR="31534BC1">
        <w:t>sustainable tenancies,</w:t>
      </w:r>
      <w:r w:rsidR="0071410D">
        <w:t xml:space="preserve"> </w:t>
      </w:r>
      <w:r w:rsidR="00073A25">
        <w:t xml:space="preserve">access to </w:t>
      </w:r>
      <w:r w:rsidR="47F89877">
        <w:t>support</w:t>
      </w:r>
      <w:r w:rsidR="7CDDA7FD">
        <w:t xml:space="preserve">, </w:t>
      </w:r>
      <w:r w:rsidR="00D9078C" w:rsidRPr="00D9078C">
        <w:t xml:space="preserve">formal mechanisms </w:t>
      </w:r>
      <w:r w:rsidR="00D9078C" w:rsidRPr="00475EDF">
        <w:t>that enable issues to be raised and resolved and</w:t>
      </w:r>
      <w:r w:rsidR="00475EDF">
        <w:t xml:space="preserve"> to</w:t>
      </w:r>
      <w:r w:rsidR="00D9078C" w:rsidRPr="00475EDF">
        <w:t xml:space="preserve"> contribute to good practice</w:t>
      </w:r>
      <w:r w:rsidR="00475EDF">
        <w:t>,</w:t>
      </w:r>
      <w:r w:rsidR="0071410D" w:rsidRPr="00475EDF">
        <w:t xml:space="preserve"> </w:t>
      </w:r>
      <w:r w:rsidR="00A2695A">
        <w:t>and assuran</w:t>
      </w:r>
      <w:r w:rsidR="002F61C8">
        <w:t>ce that quality services are provided, regardless of who provides those services</w:t>
      </w:r>
      <w:r w:rsidR="0071410D">
        <w:t>.</w:t>
      </w:r>
      <w:r w:rsidR="00AF3980">
        <w:t xml:space="preserve"> VCOSS believes </w:t>
      </w:r>
      <w:r w:rsidR="31534BC1">
        <w:t xml:space="preserve">that </w:t>
      </w:r>
      <w:r w:rsidR="4E2F2973">
        <w:t xml:space="preserve">these </w:t>
      </w:r>
      <w:r w:rsidR="48E40D27">
        <w:t>outcome</w:t>
      </w:r>
      <w:r w:rsidR="3B50C4CA">
        <w:t>s</w:t>
      </w:r>
      <w:r w:rsidR="48E40D27">
        <w:t xml:space="preserve"> coincide with the best </w:t>
      </w:r>
      <w:r w:rsidR="00AF3980">
        <w:t>outcomes for</w:t>
      </w:r>
      <w:r w:rsidR="48E40D27">
        <w:t xml:space="preserve"> housing providers</w:t>
      </w:r>
      <w:r w:rsidR="5C380901">
        <w:t xml:space="preserve">, financial institutions and other </w:t>
      </w:r>
      <w:r w:rsidR="7058BB56">
        <w:t xml:space="preserve">non-renter </w:t>
      </w:r>
      <w:r w:rsidR="5C380901">
        <w:t>stakeholders.</w:t>
      </w:r>
    </w:p>
    <w:p w14:paraId="0D541E09" w14:textId="13064BA6" w:rsidR="004C6E91" w:rsidRDefault="00F824E0" w:rsidP="00E90475">
      <w:r>
        <w:t xml:space="preserve">With this in mind, </w:t>
      </w:r>
      <w:r w:rsidR="00EE5C49">
        <w:t xml:space="preserve">this submission seeks to provide the panel with recommendations to design a regulatory regime that prioritises best outcomes for current and prospective renters.  </w:t>
      </w:r>
    </w:p>
    <w:p w14:paraId="7390CA63" w14:textId="77777777" w:rsidR="004C6E91" w:rsidRDefault="004C6E91">
      <w:pPr>
        <w:spacing w:before="0" w:after="160" w:line="259" w:lineRule="auto"/>
      </w:pPr>
      <w:r>
        <w:br w:type="page"/>
      </w:r>
    </w:p>
    <w:p w14:paraId="783F87C9" w14:textId="46E9C791" w:rsidR="00204984" w:rsidRDefault="00204984" w:rsidP="00AA3BF5">
      <w:pPr>
        <w:pStyle w:val="Heading3"/>
      </w:pPr>
      <w:bookmarkStart w:id="7" w:name="_Toc83801886"/>
      <w:r>
        <w:lastRenderedPageBreak/>
        <w:t>Renters’ voice</w:t>
      </w:r>
      <w:bookmarkEnd w:id="7"/>
      <w:r>
        <w:t xml:space="preserve"> </w:t>
      </w:r>
    </w:p>
    <w:p w14:paraId="2072AEB5" w14:textId="77777777" w:rsidR="00CF3E74" w:rsidRPr="00CF3E74" w:rsidRDefault="00CF3E74" w:rsidP="00CF3E74">
      <w:pPr>
        <w:pStyle w:val="IntenseQuote"/>
        <w:rPr>
          <w:b/>
          <w:bCs/>
          <w:i w:val="0"/>
          <w:iCs w:val="0"/>
        </w:rPr>
      </w:pPr>
      <w:r w:rsidRPr="00CF3E74">
        <w:rPr>
          <w:b/>
          <w:bCs/>
          <w:i w:val="0"/>
          <w:iCs w:val="0"/>
        </w:rPr>
        <w:t xml:space="preserve">This section responds to the following consultation paper questions: </w:t>
      </w:r>
    </w:p>
    <w:p w14:paraId="1DBAA8F4" w14:textId="36A2ED8F" w:rsidR="004F53AE" w:rsidRPr="004F53AE" w:rsidRDefault="004F53AE" w:rsidP="00C87F35">
      <w:pPr>
        <w:pStyle w:val="IntenseQuote"/>
        <w:rPr>
          <w:lang w:val="en-AU"/>
        </w:rPr>
      </w:pPr>
      <w:r w:rsidRPr="004F53AE">
        <w:rPr>
          <w:lang w:val="en-AU"/>
        </w:rPr>
        <w:t xml:space="preserve">CP1 </w:t>
      </w:r>
      <w:r w:rsidR="009D60BC">
        <w:rPr>
          <w:lang w:val="en-AU"/>
        </w:rPr>
        <w:t>Q</w:t>
      </w:r>
      <w:r w:rsidR="00D351B9">
        <w:rPr>
          <w:lang w:val="en-AU"/>
        </w:rPr>
        <w:t xml:space="preserve">4: </w:t>
      </w:r>
      <w:r w:rsidRPr="004F53AE">
        <w:rPr>
          <w:lang w:val="en-AU"/>
        </w:rPr>
        <w:t>What are the key problems with the current system for regulating social housing relating to the tenant experience and service delivery? What should be the priorities for reform?</w:t>
      </w:r>
    </w:p>
    <w:p w14:paraId="1CF05D21" w14:textId="000CDFAB" w:rsidR="004F53AE" w:rsidRPr="004F53AE" w:rsidRDefault="00D351B9" w:rsidP="00C87F35">
      <w:pPr>
        <w:pStyle w:val="IntenseQuote"/>
        <w:rPr>
          <w:lang w:val="en-AU"/>
        </w:rPr>
      </w:pPr>
      <w:r>
        <w:rPr>
          <w:lang w:val="en-AU"/>
        </w:rPr>
        <w:t xml:space="preserve">CP1 Q5: </w:t>
      </w:r>
      <w:r w:rsidR="004F53AE" w:rsidRPr="004F53AE">
        <w:rPr>
          <w:lang w:val="en-AU"/>
        </w:rPr>
        <w:t>Is there a lack of focus the tenant experience in the current regulatory framework? If yes, please provide examples of issues this has caused for tenants.</w:t>
      </w:r>
    </w:p>
    <w:p w14:paraId="4C316F36" w14:textId="68114D6B" w:rsidR="004F53AE" w:rsidRPr="004F53AE" w:rsidRDefault="00D351B9" w:rsidP="00C87F35">
      <w:pPr>
        <w:pStyle w:val="IntenseQuote"/>
        <w:rPr>
          <w:lang w:val="en-AU"/>
        </w:rPr>
      </w:pPr>
      <w:r>
        <w:rPr>
          <w:lang w:val="en-AU"/>
        </w:rPr>
        <w:t xml:space="preserve">CP1 Q6: </w:t>
      </w:r>
      <w:r w:rsidR="004F53AE" w:rsidRPr="004F53AE">
        <w:rPr>
          <w:lang w:val="en-AU"/>
        </w:rPr>
        <w:t>How can regulation be used to bring about great focus on tenant experience?</w:t>
      </w:r>
    </w:p>
    <w:p w14:paraId="1F845B9D" w14:textId="13CC169B" w:rsidR="004F53AE" w:rsidRPr="004F53AE" w:rsidRDefault="00427324" w:rsidP="00C87F35">
      <w:pPr>
        <w:pStyle w:val="IntenseQuote"/>
        <w:rPr>
          <w:lang w:val="en-AU"/>
        </w:rPr>
      </w:pPr>
      <w:r>
        <w:rPr>
          <w:lang w:val="en-AU"/>
        </w:rPr>
        <w:t xml:space="preserve">CP1 Q7: </w:t>
      </w:r>
      <w:r w:rsidR="004F53AE" w:rsidRPr="004F53AE">
        <w:rPr>
          <w:lang w:val="en-AU"/>
        </w:rPr>
        <w:t>Are there examples where organisations have captured the tenant voice well, both in Victoria and in other jurisdictions?</w:t>
      </w:r>
    </w:p>
    <w:p w14:paraId="33BB4637" w14:textId="73860E1E" w:rsidR="004F53AE" w:rsidRPr="004F53AE" w:rsidRDefault="004B6EB2" w:rsidP="00C87F35">
      <w:pPr>
        <w:pStyle w:val="IntenseQuote"/>
        <w:rPr>
          <w:lang w:val="en-AU"/>
        </w:rPr>
      </w:pPr>
      <w:r>
        <w:rPr>
          <w:lang w:val="en-AU"/>
        </w:rPr>
        <w:t xml:space="preserve">CP1 Q8: </w:t>
      </w:r>
      <w:r w:rsidR="004F53AE" w:rsidRPr="004F53AE">
        <w:rPr>
          <w:lang w:val="en-AU"/>
        </w:rPr>
        <w:t>How can tenant voice and empowerment be improved in both public and community housing?</w:t>
      </w:r>
    </w:p>
    <w:p w14:paraId="32817DF4" w14:textId="343729FB" w:rsidR="004F53AE" w:rsidRPr="004F53AE" w:rsidRDefault="004B6EB2" w:rsidP="00C87F35">
      <w:pPr>
        <w:pStyle w:val="IntenseQuote"/>
        <w:rPr>
          <w:lang w:val="en-AU"/>
        </w:rPr>
      </w:pPr>
      <w:r>
        <w:rPr>
          <w:lang w:val="en-AU"/>
        </w:rPr>
        <w:t xml:space="preserve">CP1 Q 9: </w:t>
      </w:r>
      <w:r w:rsidR="004F53AE" w:rsidRPr="004F53AE">
        <w:rPr>
          <w:lang w:val="en-AU"/>
        </w:rPr>
        <w:t>What information would be useful for tenants to be able to assess the performance of social housing providers?</w:t>
      </w:r>
    </w:p>
    <w:p w14:paraId="541F3A3C" w14:textId="01343533" w:rsidR="004F53AE" w:rsidRPr="004F53AE" w:rsidRDefault="004F53AE" w:rsidP="00C87F35">
      <w:pPr>
        <w:pStyle w:val="IntenseQuote"/>
        <w:rPr>
          <w:lang w:val="en-AU"/>
        </w:rPr>
      </w:pPr>
      <w:r w:rsidRPr="004F53AE">
        <w:rPr>
          <w:lang w:val="en-AU"/>
        </w:rPr>
        <w:t>CP</w:t>
      </w:r>
      <w:r w:rsidR="003D0A72">
        <w:rPr>
          <w:lang w:val="en-AU"/>
        </w:rPr>
        <w:t xml:space="preserve">3 Q2: </w:t>
      </w:r>
      <w:r w:rsidRPr="004F53AE">
        <w:rPr>
          <w:lang w:val="en-AU"/>
        </w:rPr>
        <w:t>What role should tenants and prospective tenants have in the design of social housing regulation?</w:t>
      </w:r>
    </w:p>
    <w:p w14:paraId="0BF2F849" w14:textId="615E36C3" w:rsidR="004F53AE" w:rsidRPr="00EF0E15" w:rsidRDefault="000D1C1B" w:rsidP="00C87F35">
      <w:pPr>
        <w:pStyle w:val="IntenseQuote"/>
        <w:rPr>
          <w:lang w:val="en-AU"/>
        </w:rPr>
      </w:pPr>
      <w:r>
        <w:rPr>
          <w:lang w:val="en-AU"/>
        </w:rPr>
        <w:t xml:space="preserve">CP3 Q17: </w:t>
      </w:r>
      <w:r w:rsidR="004F53AE" w:rsidRPr="004F53AE">
        <w:rPr>
          <w:lang w:val="en-AU"/>
        </w:rPr>
        <w:t>Is there a role for current and prospective tenants in sector development?</w:t>
      </w:r>
    </w:p>
    <w:p w14:paraId="1F6EA5A2" w14:textId="77777777" w:rsidR="00A701A9" w:rsidRDefault="002401D4" w:rsidP="00F44879">
      <w:r>
        <w:t xml:space="preserve">As we </w:t>
      </w:r>
      <w:r w:rsidR="006356F1">
        <w:t>noted</w:t>
      </w:r>
      <w:r>
        <w:t xml:space="preserve"> in our submission to Homes Victoria for the </w:t>
      </w:r>
      <w:r w:rsidRPr="006356F1">
        <w:rPr>
          <w:i/>
          <w:iCs/>
        </w:rPr>
        <w:t>Ten-Year Strategy for Social and Affordable Housing</w:t>
      </w:r>
      <w:r>
        <w:t xml:space="preserve">, and in </w:t>
      </w:r>
      <w:r w:rsidR="006356F1">
        <w:t>our response to the Panel’s Background and Scoping Paper,</w:t>
      </w:r>
      <w:r w:rsidR="007A49B6">
        <w:t xml:space="preserve"> renters are currently the least visible stakeholder in social housing policy development</w:t>
      </w:r>
      <w:r w:rsidR="00A701A9">
        <w:t xml:space="preserve">. </w:t>
      </w:r>
    </w:p>
    <w:p w14:paraId="41FD098B" w14:textId="259A216E" w:rsidR="00122037" w:rsidRDefault="00A701A9" w:rsidP="00F44879">
      <w:r>
        <w:t>This</w:t>
      </w:r>
      <w:r w:rsidR="00D67E77">
        <w:t xml:space="preserve"> Review provides the opportunity to</w:t>
      </w:r>
      <w:r w:rsidR="003C195B">
        <w:t xml:space="preserve"> empower renters and</w:t>
      </w:r>
      <w:r w:rsidR="00BC6F13">
        <w:t xml:space="preserve"> elevate </w:t>
      </w:r>
      <w:r w:rsidR="003C195B">
        <w:t xml:space="preserve">their </w:t>
      </w:r>
      <w:r w:rsidR="00BC6F13">
        <w:t xml:space="preserve">voices </w:t>
      </w:r>
      <w:r w:rsidR="002F72A7">
        <w:t>in the social housing system</w:t>
      </w:r>
      <w:r w:rsidR="2F7BBCD6">
        <w:t xml:space="preserve">.  </w:t>
      </w:r>
      <w:r w:rsidR="44B87950">
        <w:t>A</w:t>
      </w:r>
      <w:r>
        <w:t xml:space="preserve"> key outcome</w:t>
      </w:r>
      <w:r w:rsidRPr="00A701A9">
        <w:t xml:space="preserve"> </w:t>
      </w:r>
      <w:r w:rsidR="79B37AB6">
        <w:t xml:space="preserve">of this Review should </w:t>
      </w:r>
      <w:r w:rsidRPr="00A701A9">
        <w:t xml:space="preserve">be that all social housing renters have formal mechanisms to contribute to good practice and </w:t>
      </w:r>
      <w:r w:rsidR="4F646096">
        <w:t xml:space="preserve">the </w:t>
      </w:r>
      <w:r w:rsidRPr="00A701A9">
        <w:t>development of the sector.</w:t>
      </w:r>
      <w:r w:rsidR="00122037" w:rsidRPr="00122037">
        <w:t xml:space="preserve"> </w:t>
      </w:r>
    </w:p>
    <w:p w14:paraId="42824C72" w14:textId="116E3600" w:rsidR="00E650A1" w:rsidRDefault="00122037" w:rsidP="00F44879">
      <w:r>
        <w:t>Our preference is for formal mechanisms to be established</w:t>
      </w:r>
      <w:r w:rsidR="0174D906">
        <w:t xml:space="preserve"> because, </w:t>
      </w:r>
      <w:r w:rsidR="24C6EF0D">
        <w:t>i</w:t>
      </w:r>
      <w:r>
        <w:t xml:space="preserve">n our experience, </w:t>
      </w:r>
      <w:r w:rsidR="337B6667">
        <w:t xml:space="preserve">this is what is required to </w:t>
      </w:r>
      <w:r>
        <w:t>ensure consistent approaches to engagement and equitable access for renters</w:t>
      </w:r>
      <w:r w:rsidR="65224B54">
        <w:t xml:space="preserve">.  </w:t>
      </w:r>
      <w:r w:rsidR="3CA88AA2">
        <w:t>I</w:t>
      </w:r>
      <w:r w:rsidR="6D9EBA32">
        <w:t>nformal</w:t>
      </w:r>
      <w:r>
        <w:t xml:space="preserve"> approaches can lead to an ad hoc experience at best and</w:t>
      </w:r>
      <w:r w:rsidR="18207E3B">
        <w:t>, at worst,</w:t>
      </w:r>
      <w:r>
        <w:t xml:space="preserve"> exclusion for renters seeking to engage. </w:t>
      </w:r>
    </w:p>
    <w:p w14:paraId="6539B8B2" w14:textId="47707F11" w:rsidR="00A76DF0" w:rsidRDefault="005F4497" w:rsidP="00F44879">
      <w:r>
        <w:t xml:space="preserve">Empowering renters begins with equipping them with </w:t>
      </w:r>
      <w:r w:rsidR="00295278">
        <w:t xml:space="preserve">accessible, easy to understand </w:t>
      </w:r>
      <w:r>
        <w:t xml:space="preserve">information about their rights and what they can expect from providers. </w:t>
      </w:r>
      <w:r w:rsidR="0063705D">
        <w:t>VCOSS notes that both</w:t>
      </w:r>
      <w:r w:rsidR="00CE12DD">
        <w:t xml:space="preserve"> Consumer Affairs Victoria and the Scottish Housing Regulator provide </w:t>
      </w:r>
      <w:r w:rsidR="0063705D">
        <w:t>information targeted</w:t>
      </w:r>
      <w:r w:rsidR="00CE12DD">
        <w:t xml:space="preserve"> to </w:t>
      </w:r>
      <w:r w:rsidR="004B0442">
        <w:t>private</w:t>
      </w:r>
      <w:r w:rsidR="003D156F">
        <w:t xml:space="preserve"> and social housing renters on their respective websites.</w:t>
      </w:r>
      <w:r w:rsidR="00830BA8">
        <w:t xml:space="preserve"> </w:t>
      </w:r>
    </w:p>
    <w:p w14:paraId="76E04D91" w14:textId="77777777" w:rsidR="008E545D" w:rsidRDefault="00A76DF0" w:rsidP="00A934E6">
      <w:r w:rsidRPr="00A76DF0">
        <w:lastRenderedPageBreak/>
        <w:t xml:space="preserve">This is a good place to start.  However, a multi-faceted communications approach is required to ensure comprehensive reach.  </w:t>
      </w:r>
      <w:r w:rsidR="00A934E6">
        <w:t>The digital divide in Victoria is substantial</w:t>
      </w:r>
      <w:r w:rsidR="00E74E39">
        <w:t xml:space="preserve"> – </w:t>
      </w:r>
      <w:r w:rsidR="00A934E6">
        <w:t>305,800 Victorian households (13.2 per cent) did not have Internet access in 2016-17.</w:t>
      </w:r>
      <w:r w:rsidR="00E74E39">
        <w:rPr>
          <w:rStyle w:val="FootnoteReference"/>
        </w:rPr>
        <w:footnoteReference w:id="2"/>
      </w:r>
      <w:r w:rsidR="00A934E6">
        <w:t xml:space="preserve"> </w:t>
      </w:r>
    </w:p>
    <w:p w14:paraId="0A5F5D0D" w14:textId="76D17FC1" w:rsidR="008E545D" w:rsidRDefault="317C3183" w:rsidP="00A934E6">
      <w:r>
        <w:t xml:space="preserve">Strategies will also be required to build the confidence and capacity of renters lift their voice. </w:t>
      </w:r>
      <w:r w:rsidR="5A8338F6">
        <w:t>Some social tenants have past or current experiences of stigma</w:t>
      </w:r>
      <w:r w:rsidR="25D14533">
        <w:t xml:space="preserve"> or </w:t>
      </w:r>
      <w:r w:rsidR="5A8338F6">
        <w:t>marginalisation</w:t>
      </w:r>
      <w:r w:rsidR="5577EF00">
        <w:t xml:space="preserve"> and, because of this, have a </w:t>
      </w:r>
      <w:r w:rsidR="008E545D" w:rsidRPr="008E545D">
        <w:t>fear of speaking up</w:t>
      </w:r>
      <w:r w:rsidR="757172F9">
        <w:t xml:space="preserve">.  </w:t>
      </w:r>
      <w:r w:rsidR="73AC78CE">
        <w:t xml:space="preserve">Many have histories of trauma or past negative experiences with </w:t>
      </w:r>
      <w:r w:rsidR="36217053">
        <w:t>institutions</w:t>
      </w:r>
      <w:r w:rsidR="73AC78CE">
        <w:t xml:space="preserve"> and systems</w:t>
      </w:r>
      <w:r w:rsidR="526ED139">
        <w:t xml:space="preserve"> and a mistrust of government and support services</w:t>
      </w:r>
      <w:r w:rsidR="73AC78CE">
        <w:t>.  These experiences can create barriers to engagement, even where decisions will directly impact on their lives</w:t>
      </w:r>
      <w:r w:rsidR="7E05790D">
        <w:t xml:space="preserve"> and there is a strong imperative to engage</w:t>
      </w:r>
      <w:r w:rsidR="73AC78CE">
        <w:t xml:space="preserve">. </w:t>
      </w:r>
      <w:r w:rsidR="00A76DF0" w:rsidRPr="00A76DF0">
        <w:t xml:space="preserve">  </w:t>
      </w:r>
    </w:p>
    <w:p w14:paraId="43346D36" w14:textId="466ECD3E" w:rsidR="00885654" w:rsidRDefault="00957B90" w:rsidP="00F44879">
      <w:r>
        <w:t xml:space="preserve">VCOSS </w:t>
      </w:r>
      <w:r w:rsidR="6EA551E2">
        <w:t>commends the Panel’s efforts to engage directly with renters as part of the regulatory review process</w:t>
      </w:r>
      <w:r w:rsidR="76391903">
        <w:t xml:space="preserve">, and looks forward to Panel recommendations reflecting lived experience insights and expertise.  Additionally, VCOSS </w:t>
      </w:r>
      <w:r>
        <w:t xml:space="preserve">recommends the following mechanisms to </w:t>
      </w:r>
      <w:r w:rsidR="37FF180C">
        <w:t>help elevate renters’ voices in the reformed social housing system:</w:t>
      </w:r>
    </w:p>
    <w:p w14:paraId="6262481D" w14:textId="5E34F96D" w:rsidR="00CF1C7E" w:rsidRDefault="00D23466" w:rsidP="002A6016">
      <w:pPr>
        <w:pStyle w:val="ListParagraph"/>
        <w:numPr>
          <w:ilvl w:val="0"/>
          <w:numId w:val="17"/>
        </w:numPr>
      </w:pPr>
      <w:r>
        <w:t xml:space="preserve">Establish a </w:t>
      </w:r>
      <w:r w:rsidR="00FC215D">
        <w:t>formal social housing renters</w:t>
      </w:r>
      <w:r w:rsidR="0031477B">
        <w:t>’</w:t>
      </w:r>
      <w:r w:rsidR="00FC215D">
        <w:t xml:space="preserve"> advisory group. </w:t>
      </w:r>
      <w:r w:rsidR="00E950F0">
        <w:t xml:space="preserve">This group would provide advice to government and if established, the </w:t>
      </w:r>
      <w:r w:rsidR="0031477B">
        <w:t xml:space="preserve">single, independent </w:t>
      </w:r>
      <w:r w:rsidR="00E950F0">
        <w:t xml:space="preserve">social housing regulator. </w:t>
      </w:r>
    </w:p>
    <w:p w14:paraId="5CFA811F" w14:textId="1FA4E31D" w:rsidR="003B5790" w:rsidRDefault="006059EF" w:rsidP="002A6016">
      <w:pPr>
        <w:pStyle w:val="ListParagraph"/>
        <w:numPr>
          <w:ilvl w:val="0"/>
          <w:numId w:val="17"/>
        </w:numPr>
      </w:pPr>
      <w:r>
        <w:t xml:space="preserve">Require that providers </w:t>
      </w:r>
      <w:r w:rsidR="005E76EF">
        <w:t xml:space="preserve">develop and publish renter engagement strategies, </w:t>
      </w:r>
      <w:r w:rsidR="001F33D4">
        <w:t xml:space="preserve">that could include </w:t>
      </w:r>
      <w:r w:rsidR="00CF1672">
        <w:t xml:space="preserve">their own advisory bodies </w:t>
      </w:r>
      <w:r w:rsidR="003B61AC">
        <w:t>(for example, Launch Ho</w:t>
      </w:r>
      <w:r w:rsidR="007664DD">
        <w:t xml:space="preserve">using’s Lived Experience Advisory Program) as well as regular </w:t>
      </w:r>
      <w:r w:rsidR="006422FA">
        <w:t>activities to engage and consult with renters on operations</w:t>
      </w:r>
      <w:r w:rsidR="3D68C652">
        <w:t>.  The purpose of this would be</w:t>
      </w:r>
      <w:r w:rsidR="006422FA">
        <w:t xml:space="preserve"> to contribute to continuous improvement</w:t>
      </w:r>
      <w:r w:rsidR="0083604D">
        <w:t xml:space="preserve">, based on the Scottish Housing Regulator approach to tenant engagement.  </w:t>
      </w:r>
      <w:r w:rsidR="6F4A240A">
        <w:t xml:space="preserve">This approach would be strengthened further through </w:t>
      </w:r>
      <w:r w:rsidR="4473C786">
        <w:t xml:space="preserve">a </w:t>
      </w:r>
      <w:r w:rsidR="6F4A240A">
        <w:t>communit</w:t>
      </w:r>
      <w:r w:rsidR="52963A45">
        <w:t>y</w:t>
      </w:r>
      <w:r w:rsidR="6F4A240A">
        <w:t xml:space="preserve"> of practice</w:t>
      </w:r>
      <w:r w:rsidR="78C10893">
        <w:t>.</w:t>
      </w:r>
    </w:p>
    <w:p w14:paraId="44509855" w14:textId="1B05530C" w:rsidR="004C6E91" w:rsidRDefault="005C6358" w:rsidP="005C6358">
      <w:r>
        <w:t xml:space="preserve">Further, </w:t>
      </w:r>
      <w:r w:rsidR="0B91E1B9">
        <w:t xml:space="preserve">in a reformed social housing system, </w:t>
      </w:r>
      <w:r>
        <w:t>insights from complaints and dispute resolution</w:t>
      </w:r>
      <w:r w:rsidR="2F50CCB2">
        <w:t>,</w:t>
      </w:r>
      <w:r w:rsidR="006C3051">
        <w:t xml:space="preserve"> as well as provider performance</w:t>
      </w:r>
      <w:r w:rsidR="036DB3BC">
        <w:t>,</w:t>
      </w:r>
      <w:r>
        <w:t xml:space="preserve"> should be leveraged to contribute to system wide service delivery improvement and sector development. This </w:t>
      </w:r>
      <w:r w:rsidR="59C0A057">
        <w:t>VCOSS recommendation is canvassed</w:t>
      </w:r>
      <w:r>
        <w:t xml:space="preserve"> in more detail in </w:t>
      </w:r>
      <w:r w:rsidR="00F34A41">
        <w:t>s</w:t>
      </w:r>
      <w:r w:rsidR="004D5737">
        <w:t xml:space="preserve"> 7</w:t>
      </w:r>
      <w:r w:rsidR="00F34A41">
        <w:t xml:space="preserve"> of this submission. </w:t>
      </w:r>
    </w:p>
    <w:p w14:paraId="364FBB37" w14:textId="77777777" w:rsidR="004C6E91" w:rsidRDefault="004C6E91">
      <w:pPr>
        <w:spacing w:before="0" w:after="160" w:line="259" w:lineRule="auto"/>
      </w:pPr>
      <w:r>
        <w:br w:type="page"/>
      </w:r>
    </w:p>
    <w:p w14:paraId="29A9EB09" w14:textId="680E8E9C" w:rsidR="00EF735C" w:rsidRDefault="00BA5C1C" w:rsidP="00AA3BF5">
      <w:pPr>
        <w:pStyle w:val="Heading3"/>
      </w:pPr>
      <w:bookmarkStart w:id="8" w:name="_Toc83801887"/>
      <w:r>
        <w:lastRenderedPageBreak/>
        <w:t xml:space="preserve">Access to </w:t>
      </w:r>
      <w:r w:rsidR="007557DA">
        <w:t>social housing</w:t>
      </w:r>
      <w:bookmarkEnd w:id="8"/>
      <w:r w:rsidR="007557DA">
        <w:t xml:space="preserve"> </w:t>
      </w:r>
    </w:p>
    <w:p w14:paraId="5A9354C2" w14:textId="7A520E49" w:rsidR="00CF3E74" w:rsidRPr="00CF3E74" w:rsidRDefault="00CF3E74" w:rsidP="007A5B3B">
      <w:pPr>
        <w:pStyle w:val="IntenseQuote"/>
        <w:rPr>
          <w:b/>
          <w:bCs/>
          <w:i w:val="0"/>
          <w:iCs w:val="0"/>
        </w:rPr>
      </w:pPr>
      <w:r w:rsidRPr="00CF3E74">
        <w:rPr>
          <w:b/>
          <w:bCs/>
          <w:i w:val="0"/>
          <w:iCs w:val="0"/>
        </w:rPr>
        <w:t xml:space="preserve">This section responds to the following consultation paper questions: </w:t>
      </w:r>
    </w:p>
    <w:p w14:paraId="39E50AC1" w14:textId="64F4804B" w:rsidR="00F00254" w:rsidRPr="00F00254" w:rsidRDefault="00434560" w:rsidP="007A5B3B">
      <w:pPr>
        <w:pStyle w:val="IntenseQuote"/>
        <w:rPr>
          <w:lang w:val="en-AU"/>
        </w:rPr>
      </w:pPr>
      <w:r>
        <w:rPr>
          <w:lang w:val="en-AU"/>
        </w:rPr>
        <w:t xml:space="preserve">CP2 Q10: </w:t>
      </w:r>
      <w:r w:rsidR="00F00254" w:rsidRPr="00F00254">
        <w:rPr>
          <w:lang w:val="en-AU"/>
        </w:rPr>
        <w:t>Are the policies and processes underpinning the Victorian Housing Register working well to allocate people to housing across the public and community housing systems? If not, what changes need to be made?</w:t>
      </w:r>
    </w:p>
    <w:p w14:paraId="22DA6D33" w14:textId="6834BECF" w:rsidR="00F00254" w:rsidRPr="00F00254" w:rsidRDefault="00434560" w:rsidP="007A5B3B">
      <w:pPr>
        <w:pStyle w:val="IntenseQuote"/>
        <w:rPr>
          <w:lang w:val="en-AU"/>
        </w:rPr>
      </w:pPr>
      <w:r>
        <w:rPr>
          <w:lang w:val="en-AU"/>
        </w:rPr>
        <w:t xml:space="preserve">CP2 Q11: </w:t>
      </w:r>
      <w:r w:rsidR="00F00254" w:rsidRPr="00F00254">
        <w:rPr>
          <w:lang w:val="en-AU"/>
        </w:rPr>
        <w:t>Are the current categories for priority access appropriate?</w:t>
      </w:r>
    </w:p>
    <w:p w14:paraId="6C5C43CC" w14:textId="7E70C646" w:rsidR="00F00254" w:rsidRPr="00F00254" w:rsidRDefault="009A7ED6" w:rsidP="007A5B3B">
      <w:pPr>
        <w:pStyle w:val="IntenseQuote"/>
        <w:rPr>
          <w:lang w:val="en-AU"/>
        </w:rPr>
      </w:pPr>
      <w:r>
        <w:rPr>
          <w:lang w:val="en-AU"/>
        </w:rPr>
        <w:t xml:space="preserve">CP 2 Q 12: </w:t>
      </w:r>
      <w:r w:rsidR="00F00254" w:rsidRPr="00F00254">
        <w:rPr>
          <w:lang w:val="en-AU"/>
        </w:rPr>
        <w:t>Is the level of flexibility for community housing providers to allocate prospective tenants from the Victorian Housing Register appropriate? If not, what changes are needed?</w:t>
      </w:r>
    </w:p>
    <w:p w14:paraId="676B985E" w14:textId="5E82FC74" w:rsidR="00AE21E2" w:rsidRPr="00AE21E2" w:rsidRDefault="0027480D" w:rsidP="00AE21E2">
      <w:pPr>
        <w:pStyle w:val="IntenseQuote"/>
        <w:rPr>
          <w:lang w:val="en-AU"/>
        </w:rPr>
      </w:pPr>
      <w:r>
        <w:rPr>
          <w:lang w:val="en-AU"/>
        </w:rPr>
        <w:t xml:space="preserve">CP2 Q9: </w:t>
      </w:r>
      <w:r w:rsidR="00F00254" w:rsidRPr="00F00254">
        <w:rPr>
          <w:lang w:val="en-AU"/>
        </w:rPr>
        <w:t>What information would be useful for tenants to be able to assess the performance of social housing providers?</w:t>
      </w:r>
    </w:p>
    <w:p w14:paraId="6B27E10D" w14:textId="3A436D16" w:rsidR="00795D62" w:rsidRDefault="00795D62" w:rsidP="0053678E">
      <w:pPr>
        <w:pStyle w:val="Heading4"/>
        <w:numPr>
          <w:ilvl w:val="0"/>
          <w:numId w:val="0"/>
        </w:numPr>
        <w:ind w:left="360" w:hanging="360"/>
      </w:pPr>
      <w:r>
        <w:t xml:space="preserve">The allocations system </w:t>
      </w:r>
    </w:p>
    <w:p w14:paraId="7467D4ED" w14:textId="175F850C" w:rsidR="006B7EDD" w:rsidRDefault="006B7EDD" w:rsidP="00E224E8">
      <w:r w:rsidRPr="006B7EDD">
        <w:t>The Victorian Housing Register, which was established in 2015 to provide a single, common entry point to public and community housing in Victoria, has two categories:</w:t>
      </w:r>
    </w:p>
    <w:p w14:paraId="27FFA561" w14:textId="50E50E2C" w:rsidR="00E224E8" w:rsidRDefault="00E224E8" w:rsidP="00BA6B19">
      <w:pPr>
        <w:pStyle w:val="ListParagraph"/>
        <w:numPr>
          <w:ilvl w:val="0"/>
          <w:numId w:val="20"/>
        </w:numPr>
      </w:pPr>
      <w:r w:rsidRPr="00BA6B19">
        <w:rPr>
          <w:b/>
          <w:bCs/>
        </w:rPr>
        <w:t>Priority access:</w:t>
      </w:r>
      <w:r>
        <w:t xml:space="preserve"> for people who are homeless and receiving support, are escaping or have escaped family violence, with a disability or significant support needs, or with special housing needs. </w:t>
      </w:r>
    </w:p>
    <w:p w14:paraId="157853A1" w14:textId="6BF3FF7B" w:rsidR="00E224E8" w:rsidRDefault="00E224E8" w:rsidP="00BA6B19">
      <w:pPr>
        <w:pStyle w:val="ListParagraph"/>
        <w:numPr>
          <w:ilvl w:val="0"/>
          <w:numId w:val="20"/>
        </w:numPr>
      </w:pPr>
      <w:r w:rsidRPr="00BA6B19">
        <w:rPr>
          <w:b/>
          <w:bCs/>
        </w:rPr>
        <w:t>Register of interest:</w:t>
      </w:r>
      <w:r>
        <w:t xml:space="preserve"> all other eligible applicants. </w:t>
      </w:r>
    </w:p>
    <w:p w14:paraId="7BDADC7A" w14:textId="6A061F09" w:rsidR="00D767B6" w:rsidRDefault="00D767B6" w:rsidP="00D767B6">
      <w:pPr>
        <w:rPr>
          <w:rFonts w:eastAsiaTheme="minorHAnsi"/>
        </w:rPr>
      </w:pPr>
      <w:r w:rsidRPr="00D767B6">
        <w:rPr>
          <w:rFonts w:eastAsiaTheme="minorHAnsi"/>
        </w:rPr>
        <w:t>The Panel asks whether the policies and processes are working well to allocate people across public and community housing.</w:t>
      </w:r>
    </w:p>
    <w:p w14:paraId="41A89002" w14:textId="6BBB251B" w:rsidR="003A4F02" w:rsidRPr="003A4F02" w:rsidRDefault="003A4F02" w:rsidP="00D767B6">
      <w:r>
        <w:t>Allocations in public housing are guided by the Public Housing Allocations Operational Guidelines. Under these guidelines, the allocations model prioritises those in greatest need.</w:t>
      </w:r>
      <w:r>
        <w:rPr>
          <w:rStyle w:val="FootnoteReference"/>
        </w:rPr>
        <w:footnoteReference w:id="3"/>
      </w:r>
      <w:r>
        <w:t xml:space="preserve"> In the event a person does not accept an offer, is uncontactable or is no longer eligible, an offer is made to the person next on the VHR. </w:t>
      </w:r>
    </w:p>
    <w:p w14:paraId="3F139AC7" w14:textId="77777777" w:rsidR="00C444F0" w:rsidRDefault="00C444F0" w:rsidP="00D767B6">
      <w:r>
        <w:t>People who do not have priority access – that is, people who meet the income eligibility but have no other prescribed vulnerabilities – can face wait times of up to ten years.</w:t>
      </w:r>
      <w:r>
        <w:rPr>
          <w:rStyle w:val="FootnoteReference"/>
        </w:rPr>
        <w:footnoteReference w:id="4"/>
      </w:r>
      <w:r>
        <w:t xml:space="preserve"> </w:t>
      </w:r>
    </w:p>
    <w:p w14:paraId="3D4392FF" w14:textId="12DCE396" w:rsidR="00D767B6" w:rsidRPr="00D767B6" w:rsidRDefault="00D767B6" w:rsidP="00D767B6">
      <w:pPr>
        <w:rPr>
          <w:rFonts w:eastAsiaTheme="minorHAnsi"/>
        </w:rPr>
      </w:pPr>
      <w:r w:rsidRPr="00D767B6">
        <w:rPr>
          <w:rFonts w:eastAsiaTheme="minorHAnsi"/>
        </w:rPr>
        <w:t xml:space="preserve">However, being in the priority access category does not assure access, let alone timely access.  For example, people with disabilities, despite meeting the criteria for priority access, </w:t>
      </w:r>
      <w:r w:rsidRPr="00D767B6">
        <w:rPr>
          <w:rFonts w:eastAsiaTheme="minorHAnsi"/>
        </w:rPr>
        <w:lastRenderedPageBreak/>
        <w:t xml:space="preserve">have difficulties accessing social housing unless they are at immediate risk of homelessness.  </w:t>
      </w:r>
    </w:p>
    <w:p w14:paraId="79290B6A" w14:textId="732D841A" w:rsidR="00D767B6" w:rsidRPr="00D767B6" w:rsidRDefault="00D767B6" w:rsidP="00D767B6">
      <w:r w:rsidRPr="00D767B6">
        <w:t>This is a consequence of an allocation practice</w:t>
      </w:r>
      <w:r w:rsidR="40157E42">
        <w:t xml:space="preserve"> –</w:t>
      </w:r>
      <w:r w:rsidRPr="00D767B6">
        <w:t xml:space="preserve"> but it is important to recognise that the allocation practice is, itself, a direct consequence of resource scarcity.  For people with disabilities, there is not sufficient supply of accessible stock.  But, more broadly, there is insufficient supply of social housing stock for all </w:t>
      </w:r>
      <w:r w:rsidR="379B39D4" w:rsidRPr="59C0E648">
        <w:t xml:space="preserve">social tenant </w:t>
      </w:r>
      <w:r w:rsidRPr="59C0E648">
        <w:t>cohorts</w:t>
      </w:r>
      <w:r w:rsidRPr="00D767B6">
        <w:t xml:space="preserve"> </w:t>
      </w:r>
      <w:r w:rsidR="46839B1B">
        <w:t>–</w:t>
      </w:r>
      <w:r w:rsidRPr="00D767B6">
        <w:t xml:space="preserve"> accessible or otherwise.  The system is under significant strain and this means that only applicants in severe crisis have timely access to social housing </w:t>
      </w:r>
      <w:r w:rsidR="05A49A46">
        <w:t xml:space="preserve">– </w:t>
      </w:r>
      <w:r w:rsidRPr="00D767B6">
        <w:t xml:space="preserve">with 'timely' </w:t>
      </w:r>
      <w:r w:rsidR="007267FE" w:rsidRPr="506E0AB9">
        <w:t>used as</w:t>
      </w:r>
      <w:r w:rsidRPr="00D767B6">
        <w:t xml:space="preserve"> shorthand for being offered housing within a year of application.</w:t>
      </w:r>
    </w:p>
    <w:p w14:paraId="6211EEDC" w14:textId="6538EB75" w:rsidR="00D767B6" w:rsidRPr="00D767B6" w:rsidRDefault="00D767B6" w:rsidP="00D767B6">
      <w:pPr>
        <w:rPr>
          <w:rFonts w:eastAsiaTheme="minorHAnsi"/>
        </w:rPr>
      </w:pPr>
      <w:r w:rsidRPr="00D767B6">
        <w:rPr>
          <w:rFonts w:eastAsiaTheme="minorHAnsi"/>
        </w:rPr>
        <w:t xml:space="preserve">In terms of community housing allocations, a requirement under the Social Housing Growth Fund is that community housing providers must make 75 per cent of their allocations to people from the priority access category.  </w:t>
      </w:r>
    </w:p>
    <w:p w14:paraId="75A953D6" w14:textId="6E8ACC5E" w:rsidR="007B5D4B" w:rsidRDefault="00651982" w:rsidP="00D767B6">
      <w:r w:rsidRPr="7DB47DF8">
        <w:t>W</w:t>
      </w:r>
      <w:r w:rsidR="00D767B6" w:rsidRPr="00D767B6">
        <w:t xml:space="preserve">e observe that, since the priority access category makes up </w:t>
      </w:r>
      <w:r w:rsidR="251E29D1" w:rsidRPr="0B41CD05">
        <w:t xml:space="preserve">a little </w:t>
      </w:r>
      <w:r w:rsidR="00D767B6" w:rsidRPr="00D767B6">
        <w:t xml:space="preserve">over half of all applicants, </w:t>
      </w:r>
      <w:r w:rsidR="000E7EAF">
        <w:t xml:space="preserve">currently </w:t>
      </w:r>
      <w:r w:rsidR="00D767B6" w:rsidRPr="00D767B6">
        <w:t xml:space="preserve">there is wider discretion in community housing allocations.  Whilst we acknowledge the vital contribution of community housing providers in providing safe, high-quality housing for social tenants, there is scope for this part of the system to accommodate more tenants from the 'priority access' category.  </w:t>
      </w:r>
    </w:p>
    <w:p w14:paraId="4DE0CD06" w14:textId="1B34E252" w:rsidR="007B5D4B" w:rsidRDefault="00D767B6" w:rsidP="00D767B6">
      <w:r w:rsidRPr="00D767B6">
        <w:t xml:space="preserve">This is being recognised in the </w:t>
      </w:r>
      <w:r w:rsidR="00B635B8">
        <w:t xml:space="preserve">approach to delivering the </w:t>
      </w:r>
      <w:r w:rsidRPr="00D767B6">
        <w:t>Big Housing Build</w:t>
      </w:r>
      <w:r w:rsidR="4EEB75E3" w:rsidRPr="1C979B1D">
        <w:t>.</w:t>
      </w:r>
      <w:r w:rsidRPr="00D767B6">
        <w:t xml:space="preserve"> </w:t>
      </w:r>
      <w:r w:rsidR="165FA687" w:rsidRPr="34C026DA">
        <w:t>A</w:t>
      </w:r>
      <w:r w:rsidRPr="34C026DA">
        <w:t>s</w:t>
      </w:r>
      <w:r w:rsidRPr="00D767B6">
        <w:t xml:space="preserve"> the community housing sector grows, new portions of supply are targeted to identified priority cohorts.  These are the right policy decisions in this environment.  However, </w:t>
      </w:r>
      <w:r w:rsidR="6D05DE8B" w:rsidRPr="1D394F97">
        <w:t>it</w:t>
      </w:r>
      <w:r w:rsidRPr="00D767B6">
        <w:t xml:space="preserve"> means that thousands of applicants eligible for social housing, who do not have priority access or who are not identified as a priority cohort, will continue to be pushed down the wait list.  </w:t>
      </w:r>
      <w:r w:rsidR="007B5D4B" w:rsidRPr="7F719612">
        <w:t>While waiting for an offer of housing, applicants may be forced to live in inadequate, unsuitable or precarious housing</w:t>
      </w:r>
      <w:r w:rsidR="5014CC2B" w:rsidRPr="3CDADFFF">
        <w:t>.</w:t>
      </w:r>
      <w:r w:rsidR="007B5D4B" w:rsidRPr="7F719612">
        <w:t xml:space="preserve"> This places people at risk of accumulating vulnerabilities that would eventually grant priority access – such as health issues, mental illness, substance use issues</w:t>
      </w:r>
      <w:r w:rsidR="37F2AEF6" w:rsidRPr="5A5DA294">
        <w:t xml:space="preserve">, </w:t>
      </w:r>
      <w:r w:rsidR="007B5D4B" w:rsidRPr="7F719612">
        <w:t>disability</w:t>
      </w:r>
      <w:r w:rsidR="208663F2" w:rsidRPr="5D4FB4EF">
        <w:t xml:space="preserve"> </w:t>
      </w:r>
      <w:r w:rsidR="208663F2" w:rsidRPr="757840AC">
        <w:t>or homelessness</w:t>
      </w:r>
      <w:r w:rsidR="007B5D4B" w:rsidRPr="757840AC">
        <w:t>.</w:t>
      </w:r>
    </w:p>
    <w:p w14:paraId="7598C4EA" w14:textId="7377E861" w:rsidR="00D767B6" w:rsidRDefault="00D767B6" w:rsidP="000E7EAF">
      <w:r w:rsidRPr="00D767B6">
        <w:t xml:space="preserve">Ultimately, this problem will not be resolved by allocations policies and processes, but by a long-term pipeline of investment in </w:t>
      </w:r>
      <w:r w:rsidR="001D5301">
        <w:t xml:space="preserve">public and community </w:t>
      </w:r>
      <w:r w:rsidRPr="00D767B6">
        <w:t xml:space="preserve">housing growth that builds on the landmark four-year Big Housing Build.  </w:t>
      </w:r>
      <w:r w:rsidR="0933DA94" w:rsidRPr="1F3FF12C">
        <w:t xml:space="preserve">The community sector is looking to </w:t>
      </w:r>
      <w:r w:rsidR="0933DA94" w:rsidRPr="22320387">
        <w:t>the yet-to-be-</w:t>
      </w:r>
      <w:r w:rsidR="0933DA94" w:rsidRPr="47E7DE50">
        <w:t xml:space="preserve">released </w:t>
      </w:r>
      <w:r w:rsidR="0933DA94" w:rsidRPr="12C2E475">
        <w:rPr>
          <w:i/>
        </w:rPr>
        <w:t>Ten-Year Social and Affordable Housing Strategy</w:t>
      </w:r>
      <w:r w:rsidR="0933DA94" w:rsidRPr="47E7DE50">
        <w:t xml:space="preserve"> </w:t>
      </w:r>
      <w:r w:rsidR="688DD3A1" w:rsidRPr="754B432A">
        <w:t xml:space="preserve">to </w:t>
      </w:r>
      <w:r w:rsidR="4CCF5999" w:rsidRPr="172072AA">
        <w:t xml:space="preserve">deliver </w:t>
      </w:r>
      <w:r w:rsidR="2F2BA34F" w:rsidRPr="78F40E14">
        <w:t xml:space="preserve">– at a minimum </w:t>
      </w:r>
      <w:r w:rsidR="382F817A" w:rsidRPr="2959F6D3">
        <w:t xml:space="preserve">– </w:t>
      </w:r>
      <w:r w:rsidR="4CCF5999" w:rsidRPr="172072AA">
        <w:t xml:space="preserve">the 60,000 new </w:t>
      </w:r>
      <w:r w:rsidR="001D5301">
        <w:t>public and community homes</w:t>
      </w:r>
      <w:r w:rsidR="688DD3A1" w:rsidRPr="6817BC51">
        <w:t xml:space="preserve"> </w:t>
      </w:r>
      <w:r w:rsidR="4CCF5999" w:rsidRPr="48D31C45">
        <w:t xml:space="preserve">Victoria </w:t>
      </w:r>
      <w:r w:rsidR="00701AC1">
        <w:t xml:space="preserve">that will need to be built by 2031 to reach the </w:t>
      </w:r>
      <w:r w:rsidR="69F71D8C" w:rsidRPr="39C8E6B1">
        <w:t xml:space="preserve">national average of </w:t>
      </w:r>
      <w:r w:rsidR="69F71D8C" w:rsidRPr="51AC7B7F">
        <w:t>4.</w:t>
      </w:r>
      <w:r w:rsidR="00931EB5">
        <w:t>5</w:t>
      </w:r>
      <w:r w:rsidR="69F71D8C" w:rsidRPr="51AC7B7F">
        <w:t xml:space="preserve"> per cent</w:t>
      </w:r>
      <w:r w:rsidR="007B09E9">
        <w:t xml:space="preserve">. </w:t>
      </w:r>
    </w:p>
    <w:p w14:paraId="750AC8B6" w14:textId="217A5022" w:rsidR="00795D62" w:rsidRDefault="00795D62" w:rsidP="0053678E">
      <w:pPr>
        <w:pStyle w:val="Heading4"/>
        <w:numPr>
          <w:ilvl w:val="0"/>
          <w:numId w:val="0"/>
        </w:numPr>
        <w:ind w:left="360" w:hanging="360"/>
      </w:pPr>
      <w:r>
        <w:lastRenderedPageBreak/>
        <w:t>Choice-based letting</w:t>
      </w:r>
    </w:p>
    <w:p w14:paraId="5DDC508C" w14:textId="53C81306" w:rsidR="00BD7C0A" w:rsidRDefault="00A54165" w:rsidP="00BD7C0A">
      <w:r>
        <w:t xml:space="preserve">One option for reform is to </w:t>
      </w:r>
      <w:r w:rsidR="00AE21E2">
        <w:t xml:space="preserve">incorporate choice into the allocations system. </w:t>
      </w:r>
    </w:p>
    <w:p w14:paraId="6B83EAAD" w14:textId="42014A9C" w:rsidR="00BD7C0A" w:rsidRDefault="00A54165" w:rsidP="00BD7C0A">
      <w:r>
        <w:t>Choice is critical to ensuring people can live in housing that is suitable to their needs.</w:t>
      </w:r>
      <w:r w:rsidR="3B69016E">
        <w:t xml:space="preserve"> Social housing applicants have little capacity for choice in the current allocations system. </w:t>
      </w:r>
      <w:r w:rsidR="00BD7C0A">
        <w:t>This includes transfer applicants – those already living in the social housing system wishing to transfer to a different housing options due to changed needs or circumstances. A lack of choice leads to inappropriate allocations and higher levels of transfer activity.</w:t>
      </w:r>
      <w:r w:rsidR="00BD7C0A">
        <w:rPr>
          <w:rStyle w:val="FootnoteReference"/>
        </w:rPr>
        <w:footnoteReference w:id="5"/>
      </w:r>
      <w:r w:rsidR="1F579F3C" w:rsidRPr="75A0132F">
        <w:rPr>
          <w:rStyle w:val="FootnoteReference"/>
        </w:rPr>
        <w:t xml:space="preserve"> </w:t>
      </w:r>
      <w:r w:rsidR="00C7652E">
        <w:t>For this reason, t</w:t>
      </w:r>
      <w:r w:rsidR="00BD7C0A">
        <w:t xml:space="preserve">he </w:t>
      </w:r>
      <w:r w:rsidR="00BD7C0A" w:rsidRPr="000777D4">
        <w:rPr>
          <w:i/>
          <w:iCs/>
        </w:rPr>
        <w:t>Inquiry into the Adequacy and Future Directions of Public Housing in Victoria</w:t>
      </w:r>
      <w:r w:rsidR="00BD7C0A">
        <w:t xml:space="preserve"> recommended choice-based letting as an alternative to allocations.</w:t>
      </w:r>
      <w:r w:rsidR="00BD7C0A">
        <w:rPr>
          <w:rStyle w:val="FootnoteReference"/>
        </w:rPr>
        <w:footnoteReference w:id="6"/>
      </w:r>
      <w:r w:rsidR="00BD7C0A">
        <w:t xml:space="preserve"> </w:t>
      </w:r>
    </w:p>
    <w:p w14:paraId="3ECECF0E" w14:textId="77777777" w:rsidR="00BD7C0A" w:rsidRDefault="00BD7C0A" w:rsidP="00BD7C0A">
      <w:r>
        <w:t>Choice-based letting involves advertising individual social housing vacancies, allowing applicants to bid or express an interest in the property.</w:t>
      </w:r>
      <w:r>
        <w:rPr>
          <w:rStyle w:val="FootnoteReference"/>
        </w:rPr>
        <w:footnoteReference w:id="7"/>
      </w:r>
      <w:r>
        <w:t xml:space="preserve"> </w:t>
      </w:r>
    </w:p>
    <w:p w14:paraId="1EEA2E9E" w14:textId="77777777" w:rsidR="00BD7C0A" w:rsidRDefault="00BD7C0A" w:rsidP="00BD7C0A">
      <w:r>
        <w:t>Choice-based letting aims to improve the matching of applicants to individual properties and it provides options for people to select properties more suitable for their accommodation needs as they change over time. This approach is a cultural shift from treating applicants as welfare-recipients to consumers.</w:t>
      </w:r>
    </w:p>
    <w:p w14:paraId="190B37C5" w14:textId="77777777" w:rsidR="00BD7C0A" w:rsidRDefault="00BD7C0A" w:rsidP="00BD7C0A">
      <w:r>
        <w:t xml:space="preserve">The ACT will soon implement a universal choice-based letting model in public housing, following successful implementation in England and the Netherlands. The NSW Government has also introduced choice-based letting for social housing relocations. </w:t>
      </w:r>
    </w:p>
    <w:p w14:paraId="5E674845" w14:textId="68949AF1" w:rsidR="00701AC1" w:rsidRDefault="00BD7C0A" w:rsidP="00BD7C0A">
      <w:r>
        <w:t xml:space="preserve">VCOSS supports the introduction of choice-based letting in principle.  However, we recognise that if a choice-based letting approach was to be incorporated into the social housing allocations system, </w:t>
      </w:r>
      <w:r w:rsidR="3351D585">
        <w:t>g</w:t>
      </w:r>
      <w:r w:rsidR="73D992F5">
        <w:t>overnment</w:t>
      </w:r>
      <w:r>
        <w:t xml:space="preserve"> would need to consider the support needs of people who require assistance to navigate such a system and the implications for social housing providers. </w:t>
      </w:r>
    </w:p>
    <w:p w14:paraId="0AEF56FF" w14:textId="77777777" w:rsidR="00701AC1" w:rsidRDefault="00701AC1">
      <w:pPr>
        <w:spacing w:before="0" w:after="160" w:line="259" w:lineRule="auto"/>
      </w:pPr>
      <w:r>
        <w:br w:type="page"/>
      </w:r>
    </w:p>
    <w:p w14:paraId="4A2B4F94" w14:textId="4D799C11" w:rsidR="0043352D" w:rsidRDefault="0043352D" w:rsidP="00AA3BF5">
      <w:pPr>
        <w:pStyle w:val="Heading3"/>
      </w:pPr>
      <w:bookmarkStart w:id="9" w:name="_Toc83801888"/>
      <w:r>
        <w:lastRenderedPageBreak/>
        <w:t>Social tenants</w:t>
      </w:r>
      <w:bookmarkEnd w:id="9"/>
    </w:p>
    <w:p w14:paraId="0FD948FE" w14:textId="7687793E" w:rsidR="00CF3E74" w:rsidRPr="00CF3E74" w:rsidRDefault="00CF3E74" w:rsidP="0043352D">
      <w:pPr>
        <w:pStyle w:val="IntenseQuote"/>
        <w:rPr>
          <w:b/>
          <w:bCs/>
          <w:i w:val="0"/>
          <w:iCs w:val="0"/>
        </w:rPr>
      </w:pPr>
      <w:r w:rsidRPr="00CF3E74">
        <w:rPr>
          <w:b/>
          <w:bCs/>
          <w:i w:val="0"/>
          <w:iCs w:val="0"/>
        </w:rPr>
        <w:t xml:space="preserve">This section responds to the following consultation paper questions: </w:t>
      </w:r>
    </w:p>
    <w:p w14:paraId="7A98BF3F" w14:textId="3DCA6D4A" w:rsidR="0043352D" w:rsidRDefault="00DE5B72" w:rsidP="0043352D">
      <w:pPr>
        <w:pStyle w:val="IntenseQuote"/>
        <w:rPr>
          <w:lang w:val="en-AU"/>
        </w:rPr>
      </w:pPr>
      <w:r>
        <w:rPr>
          <w:lang w:val="en-AU"/>
        </w:rPr>
        <w:t xml:space="preserve">CP2 Q3: </w:t>
      </w:r>
      <w:r w:rsidR="0043352D" w:rsidRPr="0076674B">
        <w:rPr>
          <w:lang w:val="en-AU"/>
        </w:rPr>
        <w:t>Do you agree that people who are eligible for social housing renting in the private or non-social rental market should be afforded the same protections and benefits as those renting from a social housing provider?</w:t>
      </w:r>
    </w:p>
    <w:p w14:paraId="5A1D6939" w14:textId="77777777" w:rsidR="00F976B3" w:rsidRPr="005C1DFA" w:rsidRDefault="00F976B3" w:rsidP="00F976B3">
      <w:pPr>
        <w:pStyle w:val="IntenseQuote"/>
        <w:rPr>
          <w:lang w:val="en-AU"/>
        </w:rPr>
      </w:pPr>
      <w:r>
        <w:rPr>
          <w:lang w:val="en-AU"/>
        </w:rPr>
        <w:t xml:space="preserve">CP2 Q38: </w:t>
      </w:r>
      <w:r w:rsidRPr="005C1DFA">
        <w:rPr>
          <w:lang w:val="en-AU"/>
        </w:rPr>
        <w:t>If a set of additional standards for social tenants were introduced, which types of landlords and accommodation providers should they apply to? Which types should be excluded? What support would need to be provided to landlords and accommodation providers to help them meet the standards?</w:t>
      </w:r>
    </w:p>
    <w:p w14:paraId="52F603C3" w14:textId="6068CFA9" w:rsidR="008F2813" w:rsidRDefault="00EF052E" w:rsidP="00F00254">
      <w:r>
        <w:t>In our response to</w:t>
      </w:r>
      <w:r w:rsidR="00AB1249">
        <w:t xml:space="preserve"> the SHRR </w:t>
      </w:r>
      <w:r w:rsidR="00AB1249" w:rsidRPr="47C724F3">
        <w:rPr>
          <w:i/>
        </w:rPr>
        <w:t>Background and Scoping Paper</w:t>
      </w:r>
      <w:r w:rsidR="00AB1249">
        <w:t>, we welcomed the Panel’s acknowledgement of “social tenants” as a cohort in s</w:t>
      </w:r>
      <w:r w:rsidR="00F055D8">
        <w:t>c</w:t>
      </w:r>
      <w:r w:rsidR="00AB1249">
        <w:t xml:space="preserve">ope for the </w:t>
      </w:r>
      <w:r w:rsidR="00F055D8">
        <w:t>r</w:t>
      </w:r>
      <w:r w:rsidR="00AB1249">
        <w:t xml:space="preserve">eview. </w:t>
      </w:r>
    </w:p>
    <w:p w14:paraId="5F7A3333" w14:textId="6742E5A2" w:rsidR="00FC7B37" w:rsidRDefault="00863C1E" w:rsidP="00F00254">
      <w:r>
        <w:t xml:space="preserve">VCOSS agrees with the Panel that “social tenants” </w:t>
      </w:r>
      <w:r w:rsidR="00DC4F36">
        <w:t xml:space="preserve">who rent homes in the private market face gaps in protections and </w:t>
      </w:r>
      <w:r w:rsidR="007E26DD">
        <w:t xml:space="preserve">receive less housing assistance than people </w:t>
      </w:r>
      <w:r w:rsidR="00480A0B">
        <w:t>in the same circumstances who rent a public or community home</w:t>
      </w:r>
      <w:r w:rsidR="00C661BA">
        <w:t xml:space="preserve">, despite increased protections under the recently commenced </w:t>
      </w:r>
      <w:r w:rsidR="007F2279" w:rsidRPr="007F2279">
        <w:rPr>
          <w:i/>
          <w:iCs/>
        </w:rPr>
        <w:t xml:space="preserve">Residential Tenancies Act 1997 </w:t>
      </w:r>
      <w:r w:rsidR="00F52284">
        <w:rPr>
          <w:i/>
          <w:iCs/>
        </w:rPr>
        <w:t>(RTA)</w:t>
      </w:r>
      <w:r w:rsidR="00C661BA">
        <w:rPr>
          <w:i/>
          <w:iCs/>
        </w:rPr>
        <w:t xml:space="preserve">. </w:t>
      </w:r>
    </w:p>
    <w:p w14:paraId="3CECCB8A" w14:textId="645330F6" w:rsidR="002D09CA" w:rsidRDefault="008A04E4" w:rsidP="00F00254">
      <w:r>
        <w:t xml:space="preserve">VCOSS believes that </w:t>
      </w:r>
      <w:r w:rsidR="00101481">
        <w:t xml:space="preserve">targeted protections and assistance should be provided for </w:t>
      </w:r>
      <w:r>
        <w:t>people eligible for social housing who cannot access social housing and instead rent housing in the private market</w:t>
      </w:r>
      <w:r w:rsidR="00101481">
        <w:t xml:space="preserve">. </w:t>
      </w:r>
    </w:p>
    <w:p w14:paraId="31F94182" w14:textId="1E2D314E" w:rsidR="00D4294C" w:rsidRDefault="157E33EB" w:rsidP="00F00254">
      <w:r>
        <w:t xml:space="preserve">For example: </w:t>
      </w:r>
    </w:p>
    <w:p w14:paraId="21B9BF6F" w14:textId="2B50E8DC" w:rsidR="00D4294C" w:rsidRDefault="2FE9A150" w:rsidP="002A6016">
      <w:pPr>
        <w:pStyle w:val="ListParagraph"/>
        <w:numPr>
          <w:ilvl w:val="0"/>
          <w:numId w:val="15"/>
        </w:numPr>
        <w:rPr>
          <w:rFonts w:asciiTheme="minorHAnsi" w:hAnsiTheme="minorHAnsi" w:cstheme="minorBidi"/>
        </w:rPr>
      </w:pPr>
      <w:r>
        <w:t>G</w:t>
      </w:r>
      <w:r w:rsidR="00A31E63">
        <w:t>iven that many social tenants who cannot access social housing due to supply constraints instead live in</w:t>
      </w:r>
      <w:r w:rsidR="00702CFB">
        <w:t xml:space="preserve"> caravan parks and rooming houses</w:t>
      </w:r>
      <w:r w:rsidR="4B5761FA">
        <w:t>,</w:t>
      </w:r>
      <w:r w:rsidR="00702CFB">
        <w:t xml:space="preserve"> </w:t>
      </w:r>
      <w:r w:rsidR="00BE5A32">
        <w:t xml:space="preserve">VCOSS strongly supports strengthening protections and improving standards </w:t>
      </w:r>
      <w:r w:rsidR="00A31E63">
        <w:t xml:space="preserve">in these settings. </w:t>
      </w:r>
    </w:p>
    <w:p w14:paraId="6D06653F" w14:textId="21CD9C48" w:rsidR="00D4294C" w:rsidRDefault="2A5BFDED" w:rsidP="002A6016">
      <w:pPr>
        <w:pStyle w:val="ListParagraph"/>
        <w:numPr>
          <w:ilvl w:val="0"/>
          <w:numId w:val="15"/>
        </w:numPr>
        <w:rPr>
          <w:rFonts w:asciiTheme="minorHAnsi" w:hAnsiTheme="minorHAnsi" w:cstheme="minorBidi"/>
        </w:rPr>
      </w:pPr>
      <w:r>
        <w:t>In relation to rooming house, VCOSS members report that</w:t>
      </w:r>
      <w:r w:rsidR="00C50111">
        <w:t xml:space="preserve">, despite </w:t>
      </w:r>
      <w:r w:rsidR="00F52284">
        <w:t xml:space="preserve">minimum standards being set in the </w:t>
      </w:r>
      <w:r w:rsidR="00F52284" w:rsidRPr="00F52284">
        <w:rPr>
          <w:i/>
          <w:iCs/>
        </w:rPr>
        <w:t>RTA</w:t>
      </w:r>
      <w:r w:rsidR="00F52284">
        <w:t xml:space="preserve"> and the </w:t>
      </w:r>
      <w:r w:rsidR="00F52284" w:rsidRPr="00F52284">
        <w:rPr>
          <w:i/>
          <w:iCs/>
        </w:rPr>
        <w:t>Residential Tenancies (Rooming House Standards Regulations 2012</w:t>
      </w:r>
      <w:r w:rsidR="00F52284">
        <w:t xml:space="preserve">, </w:t>
      </w:r>
      <w:r w:rsidR="00D55D6C">
        <w:t xml:space="preserve">rooming house standards are frequently not complied with, and enforcement activities rarely occur. VCOSS members supporting victim-survivors of family violence note that their clients </w:t>
      </w:r>
      <w:r w:rsidR="003A51B1">
        <w:t xml:space="preserve">make </w:t>
      </w:r>
      <w:r w:rsidR="2721962E">
        <w:t>a</w:t>
      </w:r>
      <w:r w:rsidR="003A51B1">
        <w:t xml:space="preserve"> “</w:t>
      </w:r>
      <w:r w:rsidR="47CF2395">
        <w:t xml:space="preserve">forced </w:t>
      </w:r>
      <w:r w:rsidR="003A51B1">
        <w:t xml:space="preserve">choice” to experience homelessness than to accept offers of rooming houses for accommodation. </w:t>
      </w:r>
      <w:r w:rsidR="00221BD7">
        <w:t xml:space="preserve"> </w:t>
      </w:r>
    </w:p>
    <w:p w14:paraId="41901D34" w14:textId="70DCC047" w:rsidR="00794CB0" w:rsidRDefault="516DB97C" w:rsidP="00F00254">
      <w:r>
        <w:lastRenderedPageBreak/>
        <w:t xml:space="preserve">Notwithstanding these concerns, VCOSS is worried </w:t>
      </w:r>
      <w:r w:rsidR="00101481">
        <w:t xml:space="preserve">that </w:t>
      </w:r>
      <w:r w:rsidR="000B40B9">
        <w:t>perverse outcomes may arise from attempts to afford</w:t>
      </w:r>
      <w:r w:rsidR="000B40B9" w:rsidRPr="00940019">
        <w:rPr>
          <w:i/>
          <w:iCs/>
        </w:rPr>
        <w:t xml:space="preserve"> </w:t>
      </w:r>
      <w:r w:rsidR="00B92142" w:rsidRPr="00940019">
        <w:rPr>
          <w:i/>
          <w:iCs/>
        </w:rPr>
        <w:t>all</w:t>
      </w:r>
      <w:r w:rsidR="00B92142">
        <w:t xml:space="preserve"> </w:t>
      </w:r>
      <w:r w:rsidR="000B40B9">
        <w:t>social tenants</w:t>
      </w:r>
      <w:r w:rsidR="002D09CA">
        <w:t xml:space="preserve"> who rent in the private market</w:t>
      </w:r>
      <w:r w:rsidR="000B40B9">
        <w:t xml:space="preserve"> the </w:t>
      </w:r>
      <w:r w:rsidR="000B40B9" w:rsidRPr="00940019">
        <w:rPr>
          <w:i/>
          <w:iCs/>
        </w:rPr>
        <w:t>same</w:t>
      </w:r>
      <w:r w:rsidR="000B40B9">
        <w:t xml:space="preserve"> protections and benefits </w:t>
      </w:r>
      <w:r w:rsidR="002D09CA">
        <w:t>as those renting from a social housing provider</w:t>
      </w:r>
      <w:r w:rsidR="13125096">
        <w:t>, and using the same instruments</w:t>
      </w:r>
      <w:r w:rsidR="4AFB523A">
        <w:t>.  Specifically</w:t>
      </w:r>
      <w:r w:rsidR="00794CB0">
        <w:t xml:space="preserve">, </w:t>
      </w:r>
      <w:r w:rsidR="4390171D">
        <w:t>our concerns include</w:t>
      </w:r>
      <w:r w:rsidR="00794CB0">
        <w:t xml:space="preserve">: </w:t>
      </w:r>
    </w:p>
    <w:p w14:paraId="2FF37BE2" w14:textId="372775F8" w:rsidR="00863C1E" w:rsidRDefault="365243B1" w:rsidP="002A6016">
      <w:pPr>
        <w:pStyle w:val="ListParagraph"/>
        <w:numPr>
          <w:ilvl w:val="0"/>
          <w:numId w:val="4"/>
        </w:numPr>
      </w:pPr>
      <w:r>
        <w:t>A</w:t>
      </w:r>
      <w:r w:rsidR="00FC47C6">
        <w:t xml:space="preserve"> process to develop uniform standards for social tenants</w:t>
      </w:r>
      <w:r w:rsidR="002D7139">
        <w:t xml:space="preserve"> in the private market</w:t>
      </w:r>
      <w:r w:rsidR="00FC47C6">
        <w:t xml:space="preserve"> and social housing renters</w:t>
      </w:r>
      <w:r w:rsidR="00517569">
        <w:t xml:space="preserve"> </w:t>
      </w:r>
      <w:r w:rsidR="52D6F188">
        <w:t xml:space="preserve">could </w:t>
      </w:r>
      <w:r w:rsidR="00517569">
        <w:t>result in a “race to the bottom” and</w:t>
      </w:r>
      <w:r w:rsidR="00FC47C6">
        <w:t xml:space="preserve"> </w:t>
      </w:r>
      <w:r w:rsidR="00325CF5">
        <w:t xml:space="preserve">weaken protections and benefits for both cohorts. </w:t>
      </w:r>
    </w:p>
    <w:p w14:paraId="21166615" w14:textId="59C98365" w:rsidR="00325CF5" w:rsidRDefault="0068713E" w:rsidP="002A6016">
      <w:pPr>
        <w:pStyle w:val="ListParagraph"/>
        <w:numPr>
          <w:ilvl w:val="0"/>
          <w:numId w:val="4"/>
        </w:numPr>
      </w:pPr>
      <w:r>
        <w:t xml:space="preserve">If private providers are subject to </w:t>
      </w:r>
      <w:r w:rsidR="00AB1A5D">
        <w:t xml:space="preserve">higher </w:t>
      </w:r>
      <w:r>
        <w:t>standards of service provision, social tenants may experience discrimination</w:t>
      </w:r>
      <w:r w:rsidR="00EF783F">
        <w:t>, and/o</w:t>
      </w:r>
      <w:r>
        <w:t xml:space="preserve">r some providers may choose to exit from the market. </w:t>
      </w:r>
    </w:p>
    <w:p w14:paraId="1DDFFDC4" w14:textId="6A663DA9" w:rsidR="0068713E" w:rsidRDefault="00096D80" w:rsidP="0068713E">
      <w:r>
        <w:t xml:space="preserve">These </w:t>
      </w:r>
      <w:r w:rsidR="182265EB">
        <w:t>are just two examples of possible unintended consequences.  Further investigation is warranted</w:t>
      </w:r>
      <w:r w:rsidR="00A652DC">
        <w:t xml:space="preserve">, </w:t>
      </w:r>
      <w:r w:rsidR="006C0418">
        <w:t>building on</w:t>
      </w:r>
      <w:r w:rsidR="00A652DC">
        <w:t xml:space="preserve"> analysis undertaken by Consumer Affairs Victoria to develop the Fairer, Safer Housing Reforms</w:t>
      </w:r>
      <w:r w:rsidR="4FA05976">
        <w:t>,</w:t>
      </w:r>
      <w:r w:rsidR="00115EBE">
        <w:t xml:space="preserve"> but focusing on social tenants</w:t>
      </w:r>
      <w:r w:rsidR="00731586">
        <w:t xml:space="preserve">, to determine whether a common set of social housing standards should apply </w:t>
      </w:r>
      <w:r w:rsidR="00D700E4">
        <w:t xml:space="preserve">to private rental providers, or </w:t>
      </w:r>
      <w:r w:rsidR="00B86A81">
        <w:t xml:space="preserve">whether </w:t>
      </w:r>
      <w:r w:rsidR="002305EA">
        <w:t xml:space="preserve">other </w:t>
      </w:r>
      <w:r w:rsidR="00D700E4">
        <w:t xml:space="preserve">interventions </w:t>
      </w:r>
      <w:r w:rsidR="002305EA">
        <w:t xml:space="preserve">would be more effective, such as: </w:t>
      </w:r>
    </w:p>
    <w:p w14:paraId="4D85E5B4" w14:textId="48C1B793" w:rsidR="00AD58A0" w:rsidRDefault="002305EA" w:rsidP="002A6016">
      <w:pPr>
        <w:pStyle w:val="ListParagraph"/>
        <w:numPr>
          <w:ilvl w:val="0"/>
          <w:numId w:val="5"/>
        </w:numPr>
      </w:pPr>
      <w:r>
        <w:t xml:space="preserve">Making </w:t>
      </w:r>
      <w:r w:rsidR="0061093F">
        <w:t xml:space="preserve">targeted amendments to the RTA </w:t>
      </w:r>
      <w:r w:rsidR="00BA22F0">
        <w:t xml:space="preserve">to increase protections for this cohort. </w:t>
      </w:r>
    </w:p>
    <w:p w14:paraId="02BB977B" w14:textId="048433EE" w:rsidR="0061093F" w:rsidRDefault="0061093F" w:rsidP="002A6016">
      <w:pPr>
        <w:pStyle w:val="ListParagraph"/>
        <w:numPr>
          <w:ilvl w:val="0"/>
          <w:numId w:val="5"/>
        </w:numPr>
      </w:pPr>
      <w:r>
        <w:t>Increasing Consumer Affairs Victoria’s capacity to undertake monitoring, compliance and enforcement activities</w:t>
      </w:r>
      <w:r w:rsidR="00BA22F0">
        <w:t xml:space="preserve">. </w:t>
      </w:r>
    </w:p>
    <w:p w14:paraId="2F81B186" w14:textId="18016A06" w:rsidR="004C6E91" w:rsidRDefault="007E473E" w:rsidP="002A6016">
      <w:pPr>
        <w:pStyle w:val="ListParagraph"/>
        <w:numPr>
          <w:ilvl w:val="0"/>
          <w:numId w:val="5"/>
        </w:numPr>
      </w:pPr>
      <w:r>
        <w:t xml:space="preserve">Providing social tenants renting in the private market </w:t>
      </w:r>
      <w:r w:rsidR="206807AE">
        <w:t xml:space="preserve">with </w:t>
      </w:r>
      <w:r>
        <w:t xml:space="preserve">access to expanded supports and dispute resolution avenues (discussed further in s </w:t>
      </w:r>
      <w:r w:rsidR="004D5737">
        <w:t>6</w:t>
      </w:r>
      <w:r>
        <w:t xml:space="preserve"> and s </w:t>
      </w:r>
      <w:r w:rsidR="004D5737">
        <w:t>7</w:t>
      </w:r>
      <w:r>
        <w:t xml:space="preserve"> respectively). </w:t>
      </w:r>
    </w:p>
    <w:p w14:paraId="094D1C7C" w14:textId="77777777" w:rsidR="004C6E91" w:rsidRDefault="004C6E91">
      <w:pPr>
        <w:spacing w:before="0" w:after="160" w:line="259" w:lineRule="auto"/>
      </w:pPr>
      <w:r>
        <w:br w:type="page"/>
      </w:r>
    </w:p>
    <w:p w14:paraId="11DB69A8" w14:textId="7DA28F30" w:rsidR="00716AFA" w:rsidRPr="00DC7146" w:rsidRDefault="00B74606" w:rsidP="00AA3BF5">
      <w:pPr>
        <w:pStyle w:val="Heading3"/>
      </w:pPr>
      <w:bookmarkStart w:id="10" w:name="_Toc83801889"/>
      <w:r>
        <w:lastRenderedPageBreak/>
        <w:t>Common standards for public and community housing</w:t>
      </w:r>
      <w:bookmarkEnd w:id="10"/>
    </w:p>
    <w:p w14:paraId="46433024" w14:textId="77777777" w:rsidR="00CF3E74" w:rsidRPr="00CF3E74" w:rsidRDefault="00CF3E74" w:rsidP="00CF3E74">
      <w:pPr>
        <w:pStyle w:val="IntenseQuote"/>
        <w:rPr>
          <w:b/>
          <w:bCs/>
          <w:i w:val="0"/>
          <w:iCs w:val="0"/>
        </w:rPr>
      </w:pPr>
      <w:r w:rsidRPr="00CF3E74">
        <w:rPr>
          <w:b/>
          <w:bCs/>
          <w:i w:val="0"/>
          <w:iCs w:val="0"/>
        </w:rPr>
        <w:t xml:space="preserve">This section responds to the following consultation paper questions: </w:t>
      </w:r>
    </w:p>
    <w:p w14:paraId="55701FB6" w14:textId="2F4018E7" w:rsidR="005C1DFA" w:rsidRPr="005C1DFA" w:rsidRDefault="00B002E4" w:rsidP="007F3A43">
      <w:pPr>
        <w:pStyle w:val="IntenseQuote"/>
        <w:rPr>
          <w:lang w:val="en-AU"/>
        </w:rPr>
      </w:pPr>
      <w:r>
        <w:rPr>
          <w:lang w:val="en-AU"/>
        </w:rPr>
        <w:t xml:space="preserve">CP2 Q31: </w:t>
      </w:r>
      <w:r w:rsidR="005C1DFA" w:rsidRPr="005C1DFA">
        <w:rPr>
          <w:lang w:val="en-AU"/>
        </w:rPr>
        <w:t>What are the potential benefits of including public housing providers under similar regulatory arrangements as community housing? What would be the barriers to, and risks of this approach?</w:t>
      </w:r>
    </w:p>
    <w:p w14:paraId="04926E09" w14:textId="7A33D543" w:rsidR="00BE758B" w:rsidRDefault="00ED6078" w:rsidP="00601B9E">
      <w:r>
        <w:t>There would be significant benefits to renters by</w:t>
      </w:r>
      <w:r w:rsidR="00932B38">
        <w:t xml:space="preserve"> including both community housing and public housing providers under the same regulatory arrangements</w:t>
      </w:r>
      <w:r w:rsidR="002E31E8">
        <w:t xml:space="preserve"> </w:t>
      </w:r>
      <w:r>
        <w:t xml:space="preserve">and improving service standards and delivery under those arrangements. </w:t>
      </w:r>
    </w:p>
    <w:p w14:paraId="554CFE22" w14:textId="09E971FB" w:rsidR="00696D60" w:rsidRDefault="00971006" w:rsidP="00601B9E">
      <w:r>
        <w:t xml:space="preserve">A key benefit is </w:t>
      </w:r>
      <w:r w:rsidR="008402B4">
        <w:t>ensuring an equitable and consistent set of</w:t>
      </w:r>
      <w:r>
        <w:t xml:space="preserve"> rights and protections </w:t>
      </w:r>
      <w:r w:rsidR="00E30F08">
        <w:t>for</w:t>
      </w:r>
      <w:r>
        <w:t xml:space="preserve"> renters, regardless</w:t>
      </w:r>
      <w:r w:rsidR="00050606">
        <w:t xml:space="preserve"> of who is managing their tenancy. </w:t>
      </w:r>
      <w:r w:rsidR="00696D60">
        <w:t xml:space="preserve">The Panel notes that </w:t>
      </w:r>
      <w:r w:rsidR="00696D60" w:rsidRPr="7DCC3B78">
        <w:rPr>
          <w:i/>
        </w:rPr>
        <w:t>“a well-designed system of regulation should be able to accommodate differences in providers</w:t>
      </w:r>
      <w:r w:rsidR="0079693F" w:rsidRPr="7DCC3B78">
        <w:rPr>
          <w:i/>
        </w:rPr>
        <w:t xml:space="preserve"> [and] </w:t>
      </w:r>
      <w:r w:rsidR="00696D60" w:rsidRPr="7DCC3B78">
        <w:rPr>
          <w:i/>
        </w:rPr>
        <w:t>many practices, such as property management, repairs, and dealing with anti-social behaviour should be consistent”</w:t>
      </w:r>
      <w:r w:rsidR="00696D60">
        <w:t xml:space="preserve"> (CP 2, p 20). </w:t>
      </w:r>
    </w:p>
    <w:p w14:paraId="6A97574E" w14:textId="0D8F4CF5" w:rsidR="005141AE" w:rsidRDefault="00696D60" w:rsidP="68F62FD5">
      <w:r>
        <w:t>To achiev</w:t>
      </w:r>
      <w:r w:rsidR="00A62B3C">
        <w:t xml:space="preserve">e this, </w:t>
      </w:r>
      <w:r w:rsidR="003D7182">
        <w:t xml:space="preserve">VCOSS supports the proposal to establish a common set of standards for public and community housing providers. </w:t>
      </w:r>
      <w:r w:rsidR="00E61C6A">
        <w:t xml:space="preserve">The Panel highlight the Scottish Social Housing Charter as </w:t>
      </w:r>
      <w:r w:rsidR="00BF13A5">
        <w:t>an example of best practice common standards for providers</w:t>
      </w:r>
      <w:r w:rsidR="00F93C1F">
        <w:t xml:space="preserve">. </w:t>
      </w:r>
      <w:r w:rsidR="004B7065">
        <w:t>This</w:t>
      </w:r>
      <w:r w:rsidR="006D4159">
        <w:t xml:space="preserve"> Charter </w:t>
      </w:r>
      <w:r w:rsidR="00C16E3D" w:rsidRPr="00C16E3D">
        <w:t xml:space="preserve">outlines the results that </w:t>
      </w:r>
      <w:r w:rsidR="006D4159">
        <w:t xml:space="preserve">renters </w:t>
      </w:r>
      <w:r w:rsidR="00AC2357">
        <w:t xml:space="preserve">can </w:t>
      </w:r>
      <w:r w:rsidR="00C16E3D" w:rsidRPr="00C16E3D">
        <w:t>expect social landlords to achiev</w:t>
      </w:r>
      <w:r w:rsidR="006D4159">
        <w:t>e</w:t>
      </w:r>
      <w:r w:rsidR="006B2BE0">
        <w:t xml:space="preserve"> </w:t>
      </w:r>
      <w:r w:rsidR="001700E1">
        <w:t>and</w:t>
      </w:r>
      <w:r w:rsidR="004B7065">
        <w:t xml:space="preserve"> </w:t>
      </w:r>
      <w:r w:rsidR="001700E1">
        <w:t xml:space="preserve">has been produced in a format that acknowledges social housing renters as the key audience. </w:t>
      </w:r>
      <w:r w:rsidR="00455F90">
        <w:t xml:space="preserve">Produced in this way, </w:t>
      </w:r>
      <w:r w:rsidR="001E089F">
        <w:t>renters can be empowered with knowle</w:t>
      </w:r>
      <w:r w:rsidR="002E12A1">
        <w:t xml:space="preserve">dge of their rights </w:t>
      </w:r>
      <w:r w:rsidR="00CA532B">
        <w:t>in social housing</w:t>
      </w:r>
      <w:r w:rsidR="009F0B4F">
        <w:t xml:space="preserve">. </w:t>
      </w:r>
    </w:p>
    <w:p w14:paraId="0649E9D2" w14:textId="7C5C5567" w:rsidR="00B916DD" w:rsidRDefault="002A0DCD" w:rsidP="68F62FD5">
      <w:r>
        <w:t>Common standards, in the form of a Charter or otherwise,</w:t>
      </w:r>
      <w:r w:rsidR="00256948">
        <w:t xml:space="preserve"> should incorporate</w:t>
      </w:r>
      <w:r w:rsidR="00A62B3C">
        <w:t xml:space="preserve"> a set of Model Rules for public and community housing providers, that ensures consistent and transparent decision-making</w:t>
      </w:r>
      <w:r>
        <w:t xml:space="preserve"> on common issues</w:t>
      </w:r>
      <w:r w:rsidR="00A62B3C">
        <w:t xml:space="preserve"> across the social housing sector</w:t>
      </w:r>
      <w:r w:rsidR="00E9074E">
        <w:t>, and importantly, outline how renters</w:t>
      </w:r>
      <w:r w:rsidR="717FD307">
        <w:t>’</w:t>
      </w:r>
      <w:r w:rsidR="00E9074E">
        <w:t xml:space="preserve"> rights will be realised by their housing provider. </w:t>
      </w:r>
    </w:p>
    <w:p w14:paraId="16177E02" w14:textId="26857838" w:rsidR="00B916DD" w:rsidRDefault="73340A0D" w:rsidP="00601B9E">
      <w:r>
        <w:t>By way of co-design process, t</w:t>
      </w:r>
      <w:r w:rsidR="32A30E53">
        <w:t>hese Model Rules should</w:t>
      </w:r>
      <w:r w:rsidR="6AE15D20">
        <w:t>, in the first instance,</w:t>
      </w:r>
      <w:r w:rsidR="509A661D">
        <w:t xml:space="preserve"> </w:t>
      </w:r>
      <w:r w:rsidR="6AE15D20">
        <w:t xml:space="preserve">include </w:t>
      </w:r>
      <w:r w:rsidR="00A57050">
        <w:t xml:space="preserve">critical policies </w:t>
      </w:r>
      <w:r w:rsidR="0056DF6B">
        <w:t xml:space="preserve">already identified and listed by </w:t>
      </w:r>
      <w:r w:rsidR="002C69E1">
        <w:t xml:space="preserve">community legal sector </w:t>
      </w:r>
      <w:r w:rsidR="2FECD8B6">
        <w:t xml:space="preserve">stakeholders, </w:t>
      </w:r>
      <w:r w:rsidR="009D0F98">
        <w:t>as a first step towards consistent tenancy management policies and operational guidelines</w:t>
      </w:r>
      <w:r w:rsidR="00B22A30">
        <w:t xml:space="preserve"> across the sector</w:t>
      </w:r>
      <w:r w:rsidR="682B2783">
        <w:t>.  These critical policies include</w:t>
      </w:r>
      <w:r w:rsidR="00B22A30">
        <w:t xml:space="preserve">: </w:t>
      </w:r>
    </w:p>
    <w:p w14:paraId="5005CE83" w14:textId="77777777" w:rsidR="00616D41" w:rsidRPr="00616D41" w:rsidRDefault="00616D41" w:rsidP="002A6016">
      <w:pPr>
        <w:numPr>
          <w:ilvl w:val="0"/>
          <w:numId w:val="6"/>
        </w:numPr>
        <w:rPr>
          <w:lang w:val="en-AU"/>
        </w:rPr>
      </w:pPr>
      <w:bookmarkStart w:id="11" w:name="_DTBK114"/>
      <w:r w:rsidRPr="00616D41">
        <w:rPr>
          <w:b/>
          <w:lang w:val="en-AU"/>
        </w:rPr>
        <w:lastRenderedPageBreak/>
        <w:t>Eviction policy</w:t>
      </w:r>
      <w:r w:rsidRPr="00616D41">
        <w:rPr>
          <w:lang w:val="en-AU"/>
        </w:rPr>
        <w:t xml:space="preserve"> – Eviction should be used only as a mechanism of last resort. In circumstances of forced transfer, right of return should be allowed where it is available, and permanent and appropriate relocation offers should be made.</w:t>
      </w:r>
    </w:p>
    <w:p w14:paraId="09D0606B" w14:textId="57237F64" w:rsidR="00616D41" w:rsidRPr="00616D41" w:rsidRDefault="00616D41" w:rsidP="002A6016">
      <w:pPr>
        <w:numPr>
          <w:ilvl w:val="0"/>
          <w:numId w:val="6"/>
        </w:numPr>
        <w:rPr>
          <w:lang w:val="en-AU"/>
        </w:rPr>
      </w:pPr>
      <w:bookmarkStart w:id="12" w:name="_DTBK115"/>
      <w:bookmarkEnd w:id="11"/>
      <w:r w:rsidRPr="00616D41">
        <w:rPr>
          <w:b/>
          <w:lang w:val="en-AU"/>
        </w:rPr>
        <w:t>Arrears policy</w:t>
      </w:r>
      <w:r w:rsidRPr="00616D41">
        <w:rPr>
          <w:lang w:val="en-AU"/>
        </w:rPr>
        <w:t xml:space="preserve"> – Repayment plans for rental arrears should be limited to a percentage of the weekly household income</w:t>
      </w:r>
      <w:r w:rsidR="007D7BFF">
        <w:rPr>
          <w:lang w:val="en-AU"/>
        </w:rPr>
        <w:t xml:space="preserve"> after housing costs. </w:t>
      </w:r>
    </w:p>
    <w:p w14:paraId="1A0FA0C5" w14:textId="6961B61C" w:rsidR="00616D41" w:rsidRPr="00616D41" w:rsidRDefault="00616D41" w:rsidP="002A6016">
      <w:pPr>
        <w:numPr>
          <w:ilvl w:val="0"/>
          <w:numId w:val="6"/>
        </w:numPr>
        <w:rPr>
          <w:lang w:val="en-AU"/>
        </w:rPr>
      </w:pPr>
      <w:bookmarkStart w:id="13" w:name="_DTBK116"/>
      <w:bookmarkEnd w:id="12"/>
      <w:r w:rsidRPr="00616D41">
        <w:rPr>
          <w:b/>
          <w:lang w:val="en-AU"/>
        </w:rPr>
        <w:t>Hardship policy –</w:t>
      </w:r>
      <w:r w:rsidRPr="00616D41">
        <w:rPr>
          <w:lang w:val="en-AU"/>
        </w:rPr>
        <w:t xml:space="preserve"> </w:t>
      </w:r>
      <w:r w:rsidR="1CE3A555" w:rsidRPr="68F62FD5">
        <w:rPr>
          <w:lang w:val="en-AU"/>
        </w:rPr>
        <w:t>Applicable</w:t>
      </w:r>
      <w:r w:rsidRPr="00616D41">
        <w:rPr>
          <w:lang w:val="en-AU"/>
        </w:rPr>
        <w:t xml:space="preserve"> when events occur that have or may fundamentally place a tenancy at risk due to an unavoidable change in financial position that leads to difficulties paying rent.</w:t>
      </w:r>
    </w:p>
    <w:p w14:paraId="64976C5F" w14:textId="77777777" w:rsidR="00616D41" w:rsidRPr="00616D41" w:rsidRDefault="00616D41" w:rsidP="002A6016">
      <w:pPr>
        <w:numPr>
          <w:ilvl w:val="0"/>
          <w:numId w:val="6"/>
        </w:numPr>
        <w:rPr>
          <w:lang w:val="en-AU"/>
        </w:rPr>
      </w:pPr>
      <w:bookmarkStart w:id="14" w:name="_DTBK117"/>
      <w:bookmarkEnd w:id="13"/>
      <w:r w:rsidRPr="00616D41">
        <w:rPr>
          <w:b/>
          <w:lang w:val="en-AU"/>
        </w:rPr>
        <w:t>Temporary absence policy</w:t>
      </w:r>
      <w:r w:rsidRPr="00616D41">
        <w:rPr>
          <w:lang w:val="en-AU"/>
        </w:rPr>
        <w:t xml:space="preserve"> – That allow for renters to be absent from their property for periods of time, including periods of up to 6 months, if special circumstances are approved. A funding arrangement with DFFH may be required to subsidise the rent during periods of temporary absence. </w:t>
      </w:r>
    </w:p>
    <w:p w14:paraId="20256B4E" w14:textId="5AE0C0BB" w:rsidR="00616D41" w:rsidRPr="00616D41" w:rsidRDefault="00616D41" w:rsidP="002A6016">
      <w:pPr>
        <w:numPr>
          <w:ilvl w:val="0"/>
          <w:numId w:val="6"/>
        </w:numPr>
        <w:rPr>
          <w:lang w:val="en-AU"/>
        </w:rPr>
      </w:pPr>
      <w:bookmarkStart w:id="15" w:name="_DTBK118"/>
      <w:bookmarkEnd w:id="14"/>
      <w:r w:rsidRPr="00616D41">
        <w:rPr>
          <w:b/>
          <w:lang w:val="en-AU"/>
        </w:rPr>
        <w:t>Disability modifications policy</w:t>
      </w:r>
      <w:r w:rsidRPr="00616D41">
        <w:rPr>
          <w:lang w:val="en-AU"/>
        </w:rPr>
        <w:t xml:space="preserve"> – </w:t>
      </w:r>
      <w:r w:rsidRPr="68F62FD5">
        <w:rPr>
          <w:lang w:val="en-AU"/>
        </w:rPr>
        <w:t>C</w:t>
      </w:r>
      <w:r w:rsidR="7ADAB88D" w:rsidRPr="68F62FD5">
        <w:rPr>
          <w:lang w:val="en-AU"/>
        </w:rPr>
        <w:t xml:space="preserve">ommunity </w:t>
      </w:r>
      <w:r w:rsidRPr="68F62FD5">
        <w:rPr>
          <w:lang w:val="en-AU"/>
        </w:rPr>
        <w:t>H</w:t>
      </w:r>
      <w:r w:rsidR="1D751A08" w:rsidRPr="68F62FD5">
        <w:rPr>
          <w:lang w:val="en-AU"/>
        </w:rPr>
        <w:t xml:space="preserve">ousing </w:t>
      </w:r>
      <w:r w:rsidRPr="68F62FD5">
        <w:rPr>
          <w:lang w:val="en-AU"/>
        </w:rPr>
        <w:t>P</w:t>
      </w:r>
      <w:r w:rsidR="24742678" w:rsidRPr="68F62FD5">
        <w:rPr>
          <w:lang w:val="en-AU"/>
        </w:rPr>
        <w:t>rovider</w:t>
      </w:r>
      <w:r w:rsidRPr="68F62FD5">
        <w:rPr>
          <w:lang w:val="en-AU"/>
        </w:rPr>
        <w:t xml:space="preserve">s </w:t>
      </w:r>
      <w:r w:rsidR="7D82B510" w:rsidRPr="68F62FD5">
        <w:rPr>
          <w:lang w:val="en-AU"/>
        </w:rPr>
        <w:t>(</w:t>
      </w:r>
      <w:r w:rsidRPr="00616D41">
        <w:rPr>
          <w:lang w:val="en-AU"/>
        </w:rPr>
        <w:t>CHPs</w:t>
      </w:r>
      <w:r w:rsidR="7D82B510" w:rsidRPr="68F62FD5">
        <w:rPr>
          <w:lang w:val="en-AU"/>
        </w:rPr>
        <w:t>)</w:t>
      </w:r>
      <w:r w:rsidRPr="00616D41">
        <w:rPr>
          <w:lang w:val="en-AU"/>
        </w:rPr>
        <w:t xml:space="preserve"> should undertake minor ‘reasonable adjustment’ modifications where there is a report recommending these be made from a treating health professional. </w:t>
      </w:r>
    </w:p>
    <w:p w14:paraId="56924D4D" w14:textId="77777777" w:rsidR="00616D41" w:rsidRPr="00616D41" w:rsidRDefault="00616D41" w:rsidP="002A6016">
      <w:pPr>
        <w:numPr>
          <w:ilvl w:val="0"/>
          <w:numId w:val="6"/>
        </w:numPr>
        <w:rPr>
          <w:lang w:val="en-AU"/>
        </w:rPr>
      </w:pPr>
      <w:bookmarkStart w:id="16" w:name="_DTBK119"/>
      <w:bookmarkEnd w:id="15"/>
      <w:r w:rsidRPr="00616D41">
        <w:rPr>
          <w:b/>
          <w:lang w:val="en-AU"/>
        </w:rPr>
        <w:t>Internal appeals policy</w:t>
      </w:r>
      <w:r w:rsidRPr="00616D41">
        <w:rPr>
          <w:lang w:val="en-AU"/>
        </w:rPr>
        <w:t xml:space="preserve"> – There should be an avenue for genuine internal review of decisions. The policy must recognise the procedural fairness obligations of a CHP and require that a CHP not take action that would extinguish a renter’s complaint remedies before the review is determined. </w:t>
      </w:r>
    </w:p>
    <w:p w14:paraId="03166040" w14:textId="77777777" w:rsidR="00D9774C" w:rsidRPr="00D9774C" w:rsidRDefault="00616D41" w:rsidP="002A6016">
      <w:pPr>
        <w:pStyle w:val="ListParagraph"/>
        <w:numPr>
          <w:ilvl w:val="0"/>
          <w:numId w:val="6"/>
        </w:numPr>
      </w:pPr>
      <w:bookmarkStart w:id="17" w:name="_DTBK120"/>
      <w:bookmarkEnd w:id="16"/>
      <w:r w:rsidRPr="00D9774C">
        <w:rPr>
          <w:b/>
          <w:lang w:val="en-AU"/>
        </w:rPr>
        <w:t>Rent setting policy</w:t>
      </w:r>
      <w:r w:rsidRPr="00D9774C">
        <w:rPr>
          <w:lang w:val="en-AU"/>
        </w:rPr>
        <w:t xml:space="preserve"> – </w:t>
      </w:r>
      <w:r w:rsidR="61017AC7" w:rsidRPr="00D9774C">
        <w:rPr>
          <w:lang w:val="en-AU"/>
        </w:rPr>
        <w:t>To be consistent with public housing,</w:t>
      </w:r>
      <w:r w:rsidR="0CF6CEEF" w:rsidRPr="00D9774C">
        <w:rPr>
          <w:lang w:val="en-AU"/>
        </w:rPr>
        <w:t xml:space="preserve"> community housing</w:t>
      </w:r>
      <w:r w:rsidR="302E6FA8" w:rsidRPr="00D9774C">
        <w:rPr>
          <w:lang w:val="en-AU"/>
        </w:rPr>
        <w:t xml:space="preserve"> </w:t>
      </w:r>
      <w:r w:rsidR="22CF1F1D" w:rsidRPr="00D9774C">
        <w:rPr>
          <w:lang w:val="en-AU"/>
        </w:rPr>
        <w:t>r</w:t>
      </w:r>
      <w:r w:rsidRPr="00D9774C">
        <w:rPr>
          <w:lang w:val="en-AU"/>
        </w:rPr>
        <w:t>ent</w:t>
      </w:r>
      <w:r w:rsidR="34A2BCE4" w:rsidRPr="00D9774C">
        <w:rPr>
          <w:lang w:val="en-AU"/>
        </w:rPr>
        <w:t>s</w:t>
      </w:r>
      <w:r w:rsidRPr="00D9774C">
        <w:rPr>
          <w:lang w:val="en-AU"/>
        </w:rPr>
        <w:t xml:space="preserve"> should be limited to 25% of household income. In addition, CHP policies must also establish clear processes for a renter to have their rent reduced where household income is reduced. </w:t>
      </w:r>
      <w:bookmarkEnd w:id="17"/>
    </w:p>
    <w:p w14:paraId="75C32E06" w14:textId="5EFB23EE" w:rsidR="00D27BE5" w:rsidRPr="00CA1EAA" w:rsidRDefault="004F6C9D" w:rsidP="00D9774C">
      <w:pPr>
        <w:rPr>
          <w:i/>
          <w:iCs/>
        </w:rPr>
      </w:pPr>
      <w:r>
        <w:t xml:space="preserve">As we recommended in our response to the </w:t>
      </w:r>
      <w:r w:rsidRPr="7985AD8B">
        <w:rPr>
          <w:i/>
        </w:rPr>
        <w:t>Background and Scoping Paper</w:t>
      </w:r>
      <w:r>
        <w:t>, a</w:t>
      </w:r>
      <w:r w:rsidR="00B40883">
        <w:t xml:space="preserve">n important lever to centre renters’ rights in the </w:t>
      </w:r>
      <w:r w:rsidR="00AB6DB1">
        <w:t>social</w:t>
      </w:r>
      <w:r w:rsidR="00B40883">
        <w:t xml:space="preserve"> housing system is to include the right to housing in the </w:t>
      </w:r>
      <w:r w:rsidR="00C32F95" w:rsidRPr="00C32F95">
        <w:rPr>
          <w:i/>
          <w:iCs/>
        </w:rPr>
        <w:t>Charter of Human Rights and Responsibilities Act 2006 (Vic)</w:t>
      </w:r>
      <w:r w:rsidR="002F3CE2">
        <w:rPr>
          <w:i/>
          <w:iCs/>
        </w:rPr>
        <w:t xml:space="preserve">. </w:t>
      </w:r>
      <w:r w:rsidR="00DF1DD5">
        <w:rPr>
          <w:i/>
          <w:iCs/>
        </w:rPr>
        <w:t xml:space="preserve"> </w:t>
      </w:r>
      <w:r w:rsidR="00CA1EAA" w:rsidRPr="00CA1EAA">
        <w:t xml:space="preserve">Further, community housing providers that are registered under s 84 of the Act </w:t>
      </w:r>
      <w:r w:rsidR="00CA1EAA">
        <w:t xml:space="preserve">should </w:t>
      </w:r>
      <w:r w:rsidR="00CA1EAA" w:rsidRPr="00CA1EAA">
        <w:t>be expressly included as ‘public authorities’ for the purposes of the Charter.</w:t>
      </w:r>
      <w:r w:rsidR="00CA1EAA" w:rsidRPr="00CA1EAA">
        <w:rPr>
          <w:i/>
          <w:iCs/>
        </w:rPr>
        <w:t xml:space="preserve"> </w:t>
      </w:r>
      <w:r w:rsidR="00B75388">
        <w:t xml:space="preserve">While many community housing providers already consider human rights obligations in their policy and practice, this would ensure that </w:t>
      </w:r>
      <w:r w:rsidR="00B75388">
        <w:lastRenderedPageBreak/>
        <w:t>all social housing residents would have their rights under the Charter taken into consideration in tenancy matters regardless of which type of social housing they reside in.</w:t>
      </w:r>
      <w:r w:rsidR="00B75388">
        <w:rPr>
          <w:rStyle w:val="FootnoteReference"/>
        </w:rPr>
        <w:footnoteReference w:id="8"/>
      </w:r>
    </w:p>
    <w:p w14:paraId="7649A6CF" w14:textId="5BF58A30" w:rsidR="008751E9" w:rsidRDefault="008E651B" w:rsidP="00D9774C">
      <w:r>
        <w:t>A</w:t>
      </w:r>
      <w:r w:rsidR="008751E9">
        <w:t xml:space="preserve"> </w:t>
      </w:r>
      <w:r w:rsidR="009E3385">
        <w:t xml:space="preserve">well-resourced, capable workforce </w:t>
      </w:r>
      <w:r>
        <w:t xml:space="preserve">will be critical </w:t>
      </w:r>
      <w:r w:rsidR="3B3A32BC">
        <w:t xml:space="preserve">to </w:t>
      </w:r>
      <w:r>
        <w:t>implementing equitable standards and delivering consistent services</w:t>
      </w:r>
      <w:r w:rsidR="002E31E8">
        <w:t xml:space="preserve"> across the sector</w:t>
      </w:r>
      <w:r w:rsidR="5BBDA689">
        <w:t>. This</w:t>
      </w:r>
      <w:r w:rsidR="009E3385">
        <w:t xml:space="preserve"> will be discussed further in </w:t>
      </w:r>
      <w:r w:rsidR="009E3385" w:rsidRPr="004D5737">
        <w:t xml:space="preserve">s </w:t>
      </w:r>
      <w:r w:rsidR="004D5737" w:rsidRPr="004D5737">
        <w:t>11</w:t>
      </w:r>
      <w:r w:rsidR="6B05C390">
        <w:t xml:space="preserve"> of this submission</w:t>
      </w:r>
      <w:r w:rsidR="004D5737" w:rsidRPr="004D5737">
        <w:t>.</w:t>
      </w:r>
      <w:r w:rsidR="004D5737">
        <w:t xml:space="preserve"> </w:t>
      </w:r>
    </w:p>
    <w:p w14:paraId="4DB229BF" w14:textId="70E7EA53" w:rsidR="00BB20BA" w:rsidRDefault="00BB20BA" w:rsidP="00AA3BF5">
      <w:pPr>
        <w:pStyle w:val="Heading3"/>
      </w:pPr>
      <w:bookmarkStart w:id="18" w:name="_Toc83801890"/>
      <w:r>
        <w:t>The right support at the right time</w:t>
      </w:r>
      <w:bookmarkEnd w:id="18"/>
      <w:r>
        <w:t xml:space="preserve"> </w:t>
      </w:r>
    </w:p>
    <w:p w14:paraId="1A9AAF38" w14:textId="77777777" w:rsidR="00CF3E74" w:rsidRPr="00CF3E74" w:rsidRDefault="00CF3E74" w:rsidP="00CF3E74">
      <w:pPr>
        <w:pStyle w:val="IntenseQuote"/>
        <w:rPr>
          <w:b/>
          <w:bCs/>
          <w:i w:val="0"/>
          <w:iCs w:val="0"/>
        </w:rPr>
      </w:pPr>
      <w:r w:rsidRPr="00CF3E74">
        <w:rPr>
          <w:b/>
          <w:bCs/>
          <w:i w:val="0"/>
          <w:iCs w:val="0"/>
        </w:rPr>
        <w:t xml:space="preserve">This section responds to the following consultation paper questions: </w:t>
      </w:r>
    </w:p>
    <w:p w14:paraId="4B2EFC93" w14:textId="0900E02C" w:rsidR="00986B4C" w:rsidRPr="00986B4C" w:rsidRDefault="00680B8F" w:rsidP="007F3A43">
      <w:pPr>
        <w:pStyle w:val="IntenseQuote"/>
        <w:rPr>
          <w:lang w:val="en-AU"/>
        </w:rPr>
      </w:pPr>
      <w:r>
        <w:rPr>
          <w:lang w:val="en-AU"/>
        </w:rPr>
        <w:t xml:space="preserve">CP2 Q 41: </w:t>
      </w:r>
      <w:r w:rsidR="00986B4C" w:rsidRPr="00986B4C">
        <w:rPr>
          <w:lang w:val="en-AU"/>
        </w:rPr>
        <w:t>Is the existing range of support services available to tenants in public, community and private rental housing effective? If not, where are their limitations?</w:t>
      </w:r>
    </w:p>
    <w:p w14:paraId="649C7E06" w14:textId="76258751" w:rsidR="00986B4C" w:rsidRPr="00986B4C" w:rsidRDefault="00680B8F" w:rsidP="007F3A43">
      <w:pPr>
        <w:pStyle w:val="IntenseQuote"/>
        <w:rPr>
          <w:lang w:val="en-AU"/>
        </w:rPr>
      </w:pPr>
      <w:r>
        <w:rPr>
          <w:lang w:val="en-AU"/>
        </w:rPr>
        <w:t>CP2 Q 4</w:t>
      </w:r>
      <w:r w:rsidR="009E3010">
        <w:rPr>
          <w:lang w:val="en-AU"/>
        </w:rPr>
        <w:t>2</w:t>
      </w:r>
      <w:r>
        <w:rPr>
          <w:lang w:val="en-AU"/>
        </w:rPr>
        <w:t xml:space="preserve">: </w:t>
      </w:r>
      <w:r w:rsidR="00986B4C" w:rsidRPr="00986B4C">
        <w:rPr>
          <w:lang w:val="en-AU"/>
        </w:rPr>
        <w:t>What changes need to be made to integrate support services with housing support?</w:t>
      </w:r>
    </w:p>
    <w:p w14:paraId="629B9839" w14:textId="51C07E39" w:rsidR="00986B4C" w:rsidRPr="00986B4C" w:rsidRDefault="009E3010" w:rsidP="007F3A43">
      <w:pPr>
        <w:pStyle w:val="IntenseQuote"/>
        <w:rPr>
          <w:lang w:val="en-AU"/>
        </w:rPr>
      </w:pPr>
      <w:r>
        <w:rPr>
          <w:lang w:val="en-AU"/>
        </w:rPr>
        <w:t xml:space="preserve">CP2 Q 43: </w:t>
      </w:r>
      <w:r w:rsidR="00986B4C" w:rsidRPr="00986B4C">
        <w:rPr>
          <w:lang w:val="en-AU"/>
        </w:rPr>
        <w:t xml:space="preserve">What additional support do tenants need that is not currently being provided? </w:t>
      </w:r>
    </w:p>
    <w:p w14:paraId="283728EC" w14:textId="15249845" w:rsidR="00986B4C" w:rsidRPr="00986B4C" w:rsidRDefault="009E3010" w:rsidP="007F3A43">
      <w:pPr>
        <w:pStyle w:val="IntenseQuote"/>
        <w:rPr>
          <w:lang w:val="en-AU"/>
        </w:rPr>
      </w:pPr>
      <w:r>
        <w:rPr>
          <w:lang w:val="en-AU"/>
        </w:rPr>
        <w:t xml:space="preserve">CP2 Q 44: </w:t>
      </w:r>
      <w:r w:rsidR="00986B4C" w:rsidRPr="00986B4C">
        <w:rPr>
          <w:lang w:val="en-AU"/>
        </w:rPr>
        <w:t>How could regulation assist in the integrated provision of support services with housing assistance</w:t>
      </w:r>
    </w:p>
    <w:p w14:paraId="5CA8495C" w14:textId="31991F6A" w:rsidR="00D62242" w:rsidRDefault="00D62242" w:rsidP="00775B69">
      <w:r>
        <w:t>For many of the Victorians VCOSS members work with, housing will need to be accompanied by support, in order to access and sustain tenancies and break the cycle of disadvantage</w:t>
      </w:r>
      <w:r w:rsidR="00344D9A">
        <w:t xml:space="preserve"> and recover from experiences of homelessness</w:t>
      </w:r>
      <w:r>
        <w:t xml:space="preserve">. </w:t>
      </w:r>
      <w:r w:rsidR="0057639C">
        <w:t xml:space="preserve">This includes: </w:t>
      </w:r>
    </w:p>
    <w:p w14:paraId="26EECE91" w14:textId="4E280AA0" w:rsidR="00775B69" w:rsidRDefault="00775B69" w:rsidP="002A6016">
      <w:pPr>
        <w:pStyle w:val="Style1"/>
        <w:keepLines w:val="0"/>
        <w:numPr>
          <w:ilvl w:val="0"/>
          <w:numId w:val="3"/>
        </w:numPr>
        <w:pBdr>
          <w:top w:val="none" w:sz="0" w:space="0" w:color="auto"/>
          <w:left w:val="none" w:sz="0" w:space="0" w:color="auto"/>
          <w:bottom w:val="none" w:sz="0" w:space="0" w:color="auto"/>
          <w:right w:val="none" w:sz="0" w:space="0" w:color="auto"/>
        </w:pBdr>
        <w:shd w:val="clear" w:color="auto" w:fill="auto"/>
        <w:spacing w:before="360" w:after="120"/>
        <w:ind w:right="0"/>
        <w:contextualSpacing/>
      </w:pPr>
      <w:r w:rsidRPr="00AE3AF3">
        <w:rPr>
          <w:b/>
          <w:bCs/>
        </w:rPr>
        <w:t>Early intervention supports</w:t>
      </w:r>
      <w:r w:rsidRPr="0077273B">
        <w:t xml:space="preserve"> </w:t>
      </w:r>
      <w:r w:rsidR="005A2F83">
        <w:t>that</w:t>
      </w:r>
      <w:r w:rsidRPr="008C13D9">
        <w:t xml:space="preserve"> </w:t>
      </w:r>
      <w:r>
        <w:t xml:space="preserve">provide support to </w:t>
      </w:r>
      <w:r w:rsidRPr="008C13D9">
        <w:t xml:space="preserve">social housing tenants to address </w:t>
      </w:r>
      <w:r>
        <w:t>factors that make</w:t>
      </w:r>
      <w:r w:rsidRPr="008C13D9">
        <w:t xml:space="preserve"> them vulnerable to eviction</w:t>
      </w:r>
      <w:r>
        <w:t>.</w:t>
      </w:r>
    </w:p>
    <w:p w14:paraId="5A38ECEF" w14:textId="5EAE3224" w:rsidR="00775B69" w:rsidRDefault="00775B69" w:rsidP="002A6016">
      <w:pPr>
        <w:pStyle w:val="Style1"/>
        <w:keepLines w:val="0"/>
        <w:numPr>
          <w:ilvl w:val="0"/>
          <w:numId w:val="3"/>
        </w:numPr>
        <w:pBdr>
          <w:top w:val="none" w:sz="0" w:space="0" w:color="auto"/>
          <w:left w:val="none" w:sz="0" w:space="0" w:color="auto"/>
          <w:bottom w:val="none" w:sz="0" w:space="0" w:color="auto"/>
          <w:right w:val="none" w:sz="0" w:space="0" w:color="auto"/>
        </w:pBdr>
        <w:shd w:val="clear" w:color="auto" w:fill="auto"/>
        <w:spacing w:before="360" w:after="120"/>
        <w:ind w:right="0"/>
        <w:contextualSpacing/>
      </w:pPr>
      <w:r w:rsidRPr="0077273B">
        <w:rPr>
          <w:b/>
          <w:bCs/>
        </w:rPr>
        <w:t>Ongoing flexible supports</w:t>
      </w:r>
      <w:r>
        <w:t xml:space="preserve"> </w:t>
      </w:r>
      <w:r w:rsidR="005A2F83" w:rsidRPr="005A2F83">
        <w:t>for those who need long-tail support to address complex needs.  These supports are tailored to individual circumstances, typically multi-disciplinary, and are designed to flex up or down, depending on what the person needs at any given time.  These types of support are particularly effective for people who have experienced chronic or persistent homelessness</w:t>
      </w:r>
    </w:p>
    <w:p w14:paraId="04CF393F" w14:textId="08451DC5" w:rsidR="000A7763" w:rsidRDefault="000A7763" w:rsidP="000A7763">
      <w:pPr>
        <w:pStyle w:val="Style1"/>
        <w:keepLines w:val="0"/>
        <w:numPr>
          <w:ilvl w:val="0"/>
          <w:numId w:val="0"/>
        </w:numPr>
        <w:pBdr>
          <w:top w:val="none" w:sz="0" w:space="0" w:color="auto"/>
          <w:left w:val="none" w:sz="0" w:space="0" w:color="auto"/>
          <w:bottom w:val="none" w:sz="0" w:space="0" w:color="auto"/>
          <w:right w:val="none" w:sz="0" w:space="0" w:color="auto"/>
        </w:pBdr>
        <w:shd w:val="clear" w:color="auto" w:fill="auto"/>
        <w:spacing w:before="360" w:after="120"/>
        <w:ind w:right="0"/>
        <w:contextualSpacing/>
      </w:pPr>
    </w:p>
    <w:p w14:paraId="4859A202" w14:textId="77777777" w:rsidR="005A2F83" w:rsidRDefault="000A7763" w:rsidP="005A2F83">
      <w:pPr>
        <w:pStyle w:val="Style1"/>
        <w:keepLines w:val="0"/>
        <w:numPr>
          <w:ilvl w:val="0"/>
          <w:numId w:val="0"/>
        </w:numPr>
        <w:pBdr>
          <w:top w:val="none" w:sz="0" w:space="0" w:color="auto"/>
          <w:left w:val="none" w:sz="0" w:space="0" w:color="auto"/>
          <w:bottom w:val="none" w:sz="0" w:space="0" w:color="auto"/>
          <w:right w:val="none" w:sz="0" w:space="0" w:color="auto"/>
        </w:pBdr>
        <w:shd w:val="clear" w:color="auto" w:fill="auto"/>
        <w:spacing w:before="360" w:after="120"/>
        <w:contextualSpacing/>
      </w:pPr>
      <w:r>
        <w:t xml:space="preserve">The Panel have </w:t>
      </w:r>
      <w:r w:rsidR="0035363F">
        <w:t xml:space="preserve">identified a range of </w:t>
      </w:r>
      <w:r w:rsidR="00FD5930">
        <w:t>available supports</w:t>
      </w:r>
      <w:r w:rsidR="0035363F">
        <w:t xml:space="preserve"> provided </w:t>
      </w:r>
      <w:r w:rsidR="004A485F">
        <w:t>for</w:t>
      </w:r>
      <w:r w:rsidR="0035363F">
        <w:t xml:space="preserve"> public, community and private </w:t>
      </w:r>
      <w:r w:rsidR="004A485F">
        <w:t>renters</w:t>
      </w:r>
      <w:r w:rsidR="0035363F">
        <w:t xml:space="preserve">, as well as </w:t>
      </w:r>
      <w:r w:rsidR="004A485F">
        <w:t>specialist supports for people with complex or high needs</w:t>
      </w:r>
      <w:r w:rsidR="3F8E9A96">
        <w:t>,</w:t>
      </w:r>
      <w:r w:rsidR="00CF1740">
        <w:t xml:space="preserve"> but note</w:t>
      </w:r>
      <w:r w:rsidR="00526B54">
        <w:t xml:space="preserve"> barriers to accessing supports for renters, including </w:t>
      </w:r>
      <w:r w:rsidR="001425D9">
        <w:t>narrow eligibility criteria for certain programs</w:t>
      </w:r>
      <w:r w:rsidR="003115AB">
        <w:t xml:space="preserve"> and </w:t>
      </w:r>
      <w:r w:rsidR="009B2A89">
        <w:t>short-term support periods</w:t>
      </w:r>
      <w:r w:rsidR="003115AB">
        <w:t>.</w:t>
      </w:r>
      <w:r w:rsidR="000D5953">
        <w:t xml:space="preserve"> </w:t>
      </w:r>
    </w:p>
    <w:p w14:paraId="3E64A25F" w14:textId="77777777" w:rsidR="005A2F83" w:rsidRDefault="005A2F83" w:rsidP="005A2F83">
      <w:pPr>
        <w:pStyle w:val="Style1"/>
        <w:keepLines w:val="0"/>
        <w:numPr>
          <w:ilvl w:val="0"/>
          <w:numId w:val="0"/>
        </w:numPr>
        <w:pBdr>
          <w:top w:val="none" w:sz="0" w:space="0" w:color="auto"/>
          <w:left w:val="none" w:sz="0" w:space="0" w:color="auto"/>
          <w:bottom w:val="none" w:sz="0" w:space="0" w:color="auto"/>
          <w:right w:val="none" w:sz="0" w:space="0" w:color="auto"/>
        </w:pBdr>
        <w:shd w:val="clear" w:color="auto" w:fill="auto"/>
        <w:spacing w:before="360" w:after="120"/>
        <w:contextualSpacing/>
      </w:pPr>
    </w:p>
    <w:p w14:paraId="21E36693" w14:textId="2D9C75F4" w:rsidR="005A2F83" w:rsidRDefault="000D5953" w:rsidP="005A2F83">
      <w:pPr>
        <w:pStyle w:val="Style1"/>
        <w:keepLines w:val="0"/>
        <w:numPr>
          <w:ilvl w:val="0"/>
          <w:numId w:val="0"/>
        </w:numPr>
        <w:pBdr>
          <w:top w:val="none" w:sz="0" w:space="0" w:color="auto"/>
          <w:left w:val="none" w:sz="0" w:space="0" w:color="auto"/>
          <w:bottom w:val="none" w:sz="0" w:space="0" w:color="auto"/>
          <w:right w:val="none" w:sz="0" w:space="0" w:color="auto"/>
        </w:pBdr>
        <w:shd w:val="clear" w:color="auto" w:fill="auto"/>
        <w:spacing w:before="360" w:after="120"/>
        <w:contextualSpacing/>
      </w:pPr>
      <w:r>
        <w:lastRenderedPageBreak/>
        <w:t xml:space="preserve">VCOSS agrees, </w:t>
      </w:r>
      <w:r w:rsidR="4B817ECB">
        <w:t xml:space="preserve">but observes </w:t>
      </w:r>
      <w:r w:rsidR="006F3B4E">
        <w:t xml:space="preserve">that </w:t>
      </w:r>
      <w:r w:rsidR="0CAAF98B">
        <w:t>the</w:t>
      </w:r>
      <w:r w:rsidR="73B4C8AE">
        <w:t xml:space="preserve"> root cause of these barriers is systemic.  </w:t>
      </w:r>
      <w:r w:rsidR="73D23654">
        <w:t xml:space="preserve">Where access is rationed </w:t>
      </w:r>
      <w:r w:rsidR="154445ED">
        <w:t>–</w:t>
      </w:r>
      <w:r w:rsidR="73D23654">
        <w:t xml:space="preserve"> for example, via eligibility criteria, service caps (limits to support) and wait lists – this is </w:t>
      </w:r>
      <w:r w:rsidR="5CDF68B6">
        <w:t xml:space="preserve">typically </w:t>
      </w:r>
      <w:r w:rsidR="73D23654">
        <w:t>because c</w:t>
      </w:r>
      <w:r w:rsidR="1B5C2B86">
        <w:t>ommunity service organisations</w:t>
      </w:r>
      <w:r w:rsidR="51EBEFA4">
        <w:t xml:space="preserve"> </w:t>
      </w:r>
      <w:r w:rsidR="0393D0C2">
        <w:t xml:space="preserve">are </w:t>
      </w:r>
      <w:r w:rsidR="220770FA">
        <w:t xml:space="preserve">constrained by short-term </w:t>
      </w:r>
      <w:r w:rsidR="654FB1BE">
        <w:t xml:space="preserve">government </w:t>
      </w:r>
      <w:r w:rsidR="220770FA">
        <w:t>contracts and insecure and</w:t>
      </w:r>
      <w:r w:rsidR="5703F9F3">
        <w:t>/or</w:t>
      </w:r>
      <w:r w:rsidR="220770FA">
        <w:t xml:space="preserve"> inadequate </w:t>
      </w:r>
      <w:r w:rsidR="58A6FB58">
        <w:t xml:space="preserve">government </w:t>
      </w:r>
      <w:r w:rsidR="220770FA">
        <w:t xml:space="preserve">funding. </w:t>
      </w:r>
    </w:p>
    <w:p w14:paraId="3788E2AB" w14:textId="77777777" w:rsidR="005A2F83" w:rsidRDefault="005A2F83" w:rsidP="005A2F83">
      <w:pPr>
        <w:pStyle w:val="Style1"/>
        <w:keepLines w:val="0"/>
        <w:numPr>
          <w:ilvl w:val="0"/>
          <w:numId w:val="0"/>
        </w:numPr>
        <w:pBdr>
          <w:top w:val="none" w:sz="0" w:space="0" w:color="auto"/>
          <w:left w:val="none" w:sz="0" w:space="0" w:color="auto"/>
          <w:bottom w:val="none" w:sz="0" w:space="0" w:color="auto"/>
          <w:right w:val="none" w:sz="0" w:space="0" w:color="auto"/>
        </w:pBdr>
        <w:shd w:val="clear" w:color="auto" w:fill="auto"/>
        <w:spacing w:before="360" w:after="120"/>
        <w:contextualSpacing/>
      </w:pPr>
    </w:p>
    <w:p w14:paraId="02561F69" w14:textId="74CD42F9" w:rsidR="00FD0714" w:rsidRDefault="1623F61B" w:rsidP="005A2F83">
      <w:pPr>
        <w:pStyle w:val="Style1"/>
        <w:keepLines w:val="0"/>
        <w:numPr>
          <w:ilvl w:val="0"/>
          <w:numId w:val="0"/>
        </w:numPr>
        <w:pBdr>
          <w:top w:val="none" w:sz="0" w:space="0" w:color="auto"/>
          <w:left w:val="none" w:sz="0" w:space="0" w:color="auto"/>
          <w:bottom w:val="none" w:sz="0" w:space="0" w:color="auto"/>
          <w:right w:val="none" w:sz="0" w:space="0" w:color="auto"/>
        </w:pBdr>
        <w:shd w:val="clear" w:color="auto" w:fill="auto"/>
        <w:spacing w:before="360" w:after="120"/>
        <w:contextualSpacing/>
      </w:pPr>
      <w:r>
        <w:t xml:space="preserve">VCOSS continues to advocate for </w:t>
      </w:r>
      <w:r w:rsidR="0FFCA72C">
        <w:t xml:space="preserve">fairer funding (including rates of funding indexation that reflect the true cost of </w:t>
      </w:r>
      <w:r w:rsidR="01F3F613">
        <w:t>deliv</w:t>
      </w:r>
      <w:r w:rsidR="0FFCA72C">
        <w:t>ering services)</w:t>
      </w:r>
      <w:r>
        <w:t xml:space="preserve"> </w:t>
      </w:r>
      <w:r w:rsidR="17906E4D">
        <w:t>and</w:t>
      </w:r>
      <w:r>
        <w:t xml:space="preserve"> long</w:t>
      </w:r>
      <w:r w:rsidR="251FA200">
        <w:t>er</w:t>
      </w:r>
      <w:r>
        <w:t xml:space="preserve">-term </w:t>
      </w:r>
      <w:r w:rsidR="22E33FE0">
        <w:t xml:space="preserve">government </w:t>
      </w:r>
      <w:r>
        <w:t xml:space="preserve">contracts (the Productivity </w:t>
      </w:r>
      <w:r w:rsidR="269EAB7A">
        <w:t>Commission inquiry into Human Services recommended seven years)</w:t>
      </w:r>
      <w:r w:rsidR="4CC704D7">
        <w:t xml:space="preserve">.  </w:t>
      </w:r>
      <w:r w:rsidR="79CFC815">
        <w:t xml:space="preserve">This is a key enabler for ensuring </w:t>
      </w:r>
      <w:r w:rsidR="6572BBC9">
        <w:t>social tenants</w:t>
      </w:r>
      <w:r w:rsidR="79CFC815">
        <w:t xml:space="preserve"> get access to the support they</w:t>
      </w:r>
      <w:r w:rsidR="000244E8">
        <w:t xml:space="preserve"> </w:t>
      </w:r>
      <w:r w:rsidR="79CFC815">
        <w:t xml:space="preserve">need to </w:t>
      </w:r>
      <w:r w:rsidR="20FA7F40">
        <w:t>obtain</w:t>
      </w:r>
      <w:r w:rsidR="79CFC815">
        <w:t xml:space="preserve"> and keep housing</w:t>
      </w:r>
      <w:r w:rsidR="35DAAE41">
        <w:t xml:space="preserve">, and </w:t>
      </w:r>
      <w:r w:rsidR="24EA8F32">
        <w:t>would</w:t>
      </w:r>
      <w:r w:rsidR="35DAAE41">
        <w:t xml:space="preserve"> optimis</w:t>
      </w:r>
      <w:r w:rsidR="299CB221">
        <w:t>e</w:t>
      </w:r>
      <w:r w:rsidR="35DAAE41">
        <w:t xml:space="preserve"> the performance of our housing system</w:t>
      </w:r>
      <w:r w:rsidR="005A0E07">
        <w:t xml:space="preserve">. </w:t>
      </w:r>
      <w:r w:rsidR="79CFC815">
        <w:t xml:space="preserve">  </w:t>
      </w:r>
    </w:p>
    <w:p w14:paraId="36A17748" w14:textId="1109C8F4" w:rsidR="003115AB" w:rsidRDefault="00AE2B8F" w:rsidP="00AE2B8F">
      <w:r>
        <w:t xml:space="preserve">VCOSS </w:t>
      </w:r>
      <w:r w:rsidR="59A9B591">
        <w:t>also</w:t>
      </w:r>
      <w:r>
        <w:t xml:space="preserve"> notes that social housing renters who need support to sustain their tenancy often have a diversity of support needs, and those needs </w:t>
      </w:r>
      <w:r w:rsidR="00987B01">
        <w:t>may be</w:t>
      </w:r>
      <w:r>
        <w:t xml:space="preserve"> met by different service systems dispersed across local, state and federal governments.  Jurisdictional silos – in particular, lack of integration and handballing of accountability – often frustrate housing outcomes for vulnerable tenants.  There is no integrated system of care that </w:t>
      </w:r>
      <w:r>
        <w:rPr>
          <w:i/>
        </w:rPr>
        <w:t>“assembles the resources to ‘do what it takes’ from whatever system has relevant resources to meet client needs”</w:t>
      </w:r>
      <w:r>
        <w:t>.</w:t>
      </w:r>
      <w:r>
        <w:rPr>
          <w:rStyle w:val="FootnoteReference"/>
        </w:rPr>
        <w:footnoteReference w:id="9"/>
      </w:r>
    </w:p>
    <w:p w14:paraId="67C481B3" w14:textId="7A74D435" w:rsidR="00EB562F" w:rsidRDefault="00EB562F" w:rsidP="00EB562F">
      <w:pPr>
        <w:pStyle w:val="Style1"/>
        <w:keepLines w:val="0"/>
        <w:numPr>
          <w:ilvl w:val="0"/>
          <w:numId w:val="0"/>
        </w:numPr>
        <w:pBdr>
          <w:top w:val="none" w:sz="0" w:space="0" w:color="auto"/>
          <w:left w:val="none" w:sz="0" w:space="0" w:color="auto"/>
          <w:bottom w:val="none" w:sz="0" w:space="0" w:color="auto"/>
          <w:right w:val="none" w:sz="0" w:space="0" w:color="auto"/>
        </w:pBdr>
        <w:shd w:val="clear" w:color="auto" w:fill="auto"/>
        <w:spacing w:before="360" w:after="120"/>
        <w:ind w:right="0"/>
        <w:contextualSpacing/>
      </w:pPr>
      <w:r>
        <w:t xml:space="preserve">As we noted in our submission to </w:t>
      </w:r>
      <w:r w:rsidR="5CCF040B">
        <w:t xml:space="preserve">the </w:t>
      </w:r>
      <w:r w:rsidR="2D0ACBA1" w:rsidRPr="4FE8CE84">
        <w:rPr>
          <w:i/>
          <w:iCs/>
        </w:rPr>
        <w:t>Ten</w:t>
      </w:r>
      <w:r w:rsidRPr="4FE8CE84">
        <w:rPr>
          <w:i/>
        </w:rPr>
        <w:t>-Year Plan for Social and Affordable Housing</w:t>
      </w:r>
      <w:r>
        <w:t xml:space="preserve">, we see an opportunity for Homes Victoria to </w:t>
      </w:r>
      <w:r w:rsidRPr="00350E10">
        <w:t xml:space="preserve">bring together different parts of the Victorian Public Service to consider mechanisms that can achieve more seamless, coordinated and timely provision of support to vulnerable social housing residents by the State.  </w:t>
      </w:r>
    </w:p>
    <w:p w14:paraId="4464BD71" w14:textId="77777777" w:rsidR="00EB562F" w:rsidRDefault="00EB562F" w:rsidP="002F082B">
      <w:pPr>
        <w:pStyle w:val="Style1"/>
        <w:keepLines w:val="0"/>
        <w:numPr>
          <w:ilvl w:val="0"/>
          <w:numId w:val="0"/>
        </w:numPr>
        <w:pBdr>
          <w:top w:val="none" w:sz="0" w:space="0" w:color="auto"/>
          <w:left w:val="none" w:sz="0" w:space="0" w:color="auto"/>
          <w:bottom w:val="none" w:sz="0" w:space="0" w:color="auto"/>
          <w:right w:val="none" w:sz="0" w:space="0" w:color="auto"/>
        </w:pBdr>
        <w:shd w:val="clear" w:color="auto" w:fill="auto"/>
        <w:spacing w:before="360" w:after="120"/>
        <w:ind w:right="0"/>
        <w:contextualSpacing/>
      </w:pPr>
    </w:p>
    <w:p w14:paraId="1616921C" w14:textId="33FA6BAB" w:rsidR="00674247" w:rsidRDefault="008E64BA" w:rsidP="002F082B">
      <w:pPr>
        <w:pStyle w:val="Style1"/>
        <w:keepLines w:val="0"/>
        <w:numPr>
          <w:ilvl w:val="0"/>
          <w:numId w:val="0"/>
        </w:numPr>
        <w:pBdr>
          <w:top w:val="none" w:sz="0" w:space="0" w:color="auto"/>
          <w:left w:val="none" w:sz="0" w:space="0" w:color="auto"/>
          <w:bottom w:val="none" w:sz="0" w:space="0" w:color="auto"/>
          <w:right w:val="none" w:sz="0" w:space="0" w:color="auto"/>
        </w:pBdr>
        <w:shd w:val="clear" w:color="auto" w:fill="auto"/>
        <w:spacing w:before="360" w:after="120"/>
        <w:ind w:right="0"/>
        <w:contextualSpacing/>
      </w:pPr>
      <w:r>
        <w:t>The</w:t>
      </w:r>
      <w:r w:rsidR="002F082B">
        <w:t xml:space="preserve"> Panel notes</w:t>
      </w:r>
      <w:r w:rsidR="00A61276">
        <w:t xml:space="preserve"> that</w:t>
      </w:r>
      <w:r w:rsidR="002F082B">
        <w:t xml:space="preserve"> social housing regulation could play a role in encouraging integration of services with housing assistance</w:t>
      </w:r>
      <w:r w:rsidR="00674247">
        <w:t xml:space="preserve"> and in “triggering” support services as appropriate</w:t>
      </w:r>
      <w:r w:rsidR="006B0DA4">
        <w:t>.</w:t>
      </w:r>
    </w:p>
    <w:p w14:paraId="7B0867E0" w14:textId="7760213F" w:rsidR="00FB1E2A" w:rsidRDefault="00FB1E2A" w:rsidP="00FB1E2A">
      <w:pPr>
        <w:rPr>
          <w:rFonts w:eastAsia="MS Mincho"/>
        </w:rPr>
      </w:pPr>
      <w:r>
        <w:t xml:space="preserve">VCOSS notes that, for some people, support that is integrated into housing provision is suitable, while for </w:t>
      </w:r>
      <w:r w:rsidR="00176DE0">
        <w:t>most,</w:t>
      </w:r>
      <w:r>
        <w:t xml:space="preserve"> the preference is for housing providers to be separate to specialist supports. (</w:t>
      </w:r>
      <w:r w:rsidR="187FE4BB">
        <w:t>I</w:t>
      </w:r>
      <w:r>
        <w:t>n the disability support space, the NDIS requires that participants purchase accommodation and supports from different providers. This is because separate accommodation and supports are identified in that community as an important safeguard against abuse and neglect</w:t>
      </w:r>
      <w:r w:rsidR="00ED223F">
        <w:t xml:space="preserve"> </w:t>
      </w:r>
      <w:r>
        <w:t>and enables participants to exercise choice and control when things go wrong with either their housing or support provider).</w:t>
      </w:r>
      <w:r>
        <w:rPr>
          <w:rFonts w:eastAsia="MS Mincho"/>
        </w:rPr>
        <w:t xml:space="preserve"> </w:t>
      </w:r>
    </w:p>
    <w:p w14:paraId="389C8411" w14:textId="76850DC4" w:rsidR="00750F7B" w:rsidRDefault="00930390" w:rsidP="00E9227D">
      <w:r w:rsidRPr="00930390">
        <w:t>VCOSS members who provide supports to clients living in social housing report that a significant part of their work is advocating to the provider to meet the renters’ needs.</w:t>
      </w:r>
      <w:r>
        <w:t xml:space="preserve"> </w:t>
      </w:r>
      <w:r w:rsidR="116BBBF1">
        <w:t xml:space="preserve">For a </w:t>
      </w:r>
      <w:r w:rsidR="116BBBF1">
        <w:lastRenderedPageBreak/>
        <w:t>social housing renter</w:t>
      </w:r>
      <w:r w:rsidR="2FA58977">
        <w:t xml:space="preserve"> with access to supports</w:t>
      </w:r>
      <w:r w:rsidR="116BBBF1">
        <w:t xml:space="preserve">, </w:t>
      </w:r>
      <w:r w:rsidR="2F35B160">
        <w:t xml:space="preserve">the </w:t>
      </w:r>
      <w:r w:rsidR="11852780">
        <w:t>material</w:t>
      </w:r>
      <w:r w:rsidR="2F35B160">
        <w:t xml:space="preserve"> impact of</w:t>
      </w:r>
      <w:r w:rsidR="116BBBF1">
        <w:t xml:space="preserve"> </w:t>
      </w:r>
      <w:r w:rsidR="2F35B160">
        <w:t xml:space="preserve">those supports </w:t>
      </w:r>
      <w:r w:rsidR="2203613D">
        <w:t xml:space="preserve">is inextricably bound in the capability and capacity of their housing worker </w:t>
      </w:r>
      <w:r w:rsidR="00A1527D">
        <w:t>to identify and respond to risk factors</w:t>
      </w:r>
      <w:r w:rsidR="00273529">
        <w:t xml:space="preserve"> and have knowledge of </w:t>
      </w:r>
      <w:r w:rsidR="00543491">
        <w:t xml:space="preserve">community services that can respond to these needs. </w:t>
      </w:r>
      <w:r w:rsidR="7C72E5BE">
        <w:t>Continuing to b</w:t>
      </w:r>
      <w:r w:rsidR="5B390F8A">
        <w:t>uild</w:t>
      </w:r>
      <w:r w:rsidR="4991026E">
        <w:t xml:space="preserve"> that capability and capacity </w:t>
      </w:r>
      <w:r w:rsidR="00FC2474">
        <w:t xml:space="preserve">should be a priority for workforce and sector development, which will be discussed further in s </w:t>
      </w:r>
      <w:r w:rsidR="00ED223F">
        <w:t xml:space="preserve">11 of this submission. </w:t>
      </w:r>
    </w:p>
    <w:p w14:paraId="3C06BB0D" w14:textId="6D5B28B7" w:rsidR="00B34185" w:rsidRDefault="00BE1CB6" w:rsidP="00E9227D">
      <w:r>
        <w:t>Ensuring that renters have equitable, reliable access to the supports they need will also require adequa</w:t>
      </w:r>
      <w:r w:rsidR="0003173E">
        <w:t xml:space="preserve">te, long-term funding for community services. </w:t>
      </w:r>
    </w:p>
    <w:p w14:paraId="1C5E8411" w14:textId="3C6DEAE6" w:rsidR="00D05CBB" w:rsidRDefault="00D403A3" w:rsidP="00AA3BF5">
      <w:pPr>
        <w:pStyle w:val="Heading3"/>
      </w:pPr>
      <w:bookmarkStart w:id="19" w:name="_Toc83801891"/>
      <w:r>
        <w:t>Improved dispute resolution</w:t>
      </w:r>
      <w:bookmarkEnd w:id="19"/>
      <w:r>
        <w:t xml:space="preserve"> </w:t>
      </w:r>
    </w:p>
    <w:p w14:paraId="3B40BE87" w14:textId="77777777" w:rsidR="00CF3E74" w:rsidRPr="00CF3E74" w:rsidRDefault="00CF3E74" w:rsidP="00CF3E74">
      <w:pPr>
        <w:pStyle w:val="IntenseQuote"/>
        <w:rPr>
          <w:b/>
          <w:bCs/>
          <w:i w:val="0"/>
          <w:iCs w:val="0"/>
        </w:rPr>
      </w:pPr>
      <w:r w:rsidRPr="00CF3E74">
        <w:rPr>
          <w:b/>
          <w:bCs/>
          <w:i w:val="0"/>
          <w:iCs w:val="0"/>
        </w:rPr>
        <w:t xml:space="preserve">This section responds to the following consultation paper questions: </w:t>
      </w:r>
    </w:p>
    <w:p w14:paraId="103315F3" w14:textId="4F102068" w:rsidR="00F70E51" w:rsidRPr="00F70E51" w:rsidRDefault="00604758" w:rsidP="007F3A43">
      <w:pPr>
        <w:pStyle w:val="IntenseQuote"/>
        <w:rPr>
          <w:lang w:val="en-AU"/>
        </w:rPr>
      </w:pPr>
      <w:r>
        <w:rPr>
          <w:lang w:val="en-AU"/>
        </w:rPr>
        <w:t>CP2 Q</w:t>
      </w:r>
      <w:r w:rsidR="00723889">
        <w:rPr>
          <w:lang w:val="en-AU"/>
        </w:rPr>
        <w:t>39</w:t>
      </w:r>
      <w:r>
        <w:rPr>
          <w:lang w:val="en-AU"/>
        </w:rPr>
        <w:t xml:space="preserve">: </w:t>
      </w:r>
      <w:r w:rsidR="00F70E51" w:rsidRPr="00F70E51">
        <w:rPr>
          <w:lang w:val="en-AU"/>
        </w:rPr>
        <w:t>Do the current existing dispute resolution processes available to current and prospective social housing tenants offer fair, fast, low-cost, accessible and consistent decision making? If not, where are the shortcomings?</w:t>
      </w:r>
    </w:p>
    <w:p w14:paraId="12DDD2C3" w14:textId="5DE17C74" w:rsidR="00F70E51" w:rsidRPr="00F70E51" w:rsidRDefault="00723889" w:rsidP="007F3A43">
      <w:pPr>
        <w:pStyle w:val="IntenseQuote"/>
        <w:rPr>
          <w:lang w:val="en-AU"/>
        </w:rPr>
      </w:pPr>
      <w:r>
        <w:rPr>
          <w:lang w:val="en-AU"/>
        </w:rPr>
        <w:t xml:space="preserve">CP2 Q 40: </w:t>
      </w:r>
      <w:r w:rsidR="00F70E51" w:rsidRPr="00F70E51">
        <w:rPr>
          <w:lang w:val="en-AU"/>
        </w:rPr>
        <w:t>Are there possible alternative models for dispute resolution that would offer greater benefits than the current approach? Could the dispute resolution process introduced during the pandemic offer any insights?</w:t>
      </w:r>
    </w:p>
    <w:p w14:paraId="54AE929F" w14:textId="724EFD9F" w:rsidR="008204E7" w:rsidRDefault="001136A0" w:rsidP="00ED45C5">
      <w:r>
        <w:t>As the Panel</w:t>
      </w:r>
      <w:r w:rsidR="008204E7">
        <w:t xml:space="preserve"> notes, </w:t>
      </w:r>
      <w:r w:rsidR="00272E8F">
        <w:t xml:space="preserve">the avenues to </w:t>
      </w:r>
      <w:r w:rsidR="00A5308F">
        <w:t xml:space="preserve">make complaints or raise disputes </w:t>
      </w:r>
      <w:r w:rsidR="00CB4BE0">
        <w:t xml:space="preserve">and resolution outcomes </w:t>
      </w:r>
      <w:r w:rsidR="00A5308F">
        <w:t>vary between public and community housing</w:t>
      </w:r>
      <w:r w:rsidR="00152F49">
        <w:t xml:space="preserve">. A priority outcome for this </w:t>
      </w:r>
      <w:r w:rsidR="00CB4BE0">
        <w:t>R</w:t>
      </w:r>
      <w:r w:rsidR="00152F49">
        <w:t xml:space="preserve">eview must be the establishment of </w:t>
      </w:r>
      <w:r w:rsidR="0056580B">
        <w:t>a centrali</w:t>
      </w:r>
      <w:r w:rsidR="7D7E31A4">
        <w:t>s</w:t>
      </w:r>
      <w:r w:rsidR="0056580B">
        <w:t xml:space="preserve">ed and accessible complaints and dispute resolution </w:t>
      </w:r>
      <w:r w:rsidR="000E34A4">
        <w:t>body</w:t>
      </w:r>
      <w:r w:rsidR="00B36462">
        <w:t xml:space="preserve"> </w:t>
      </w:r>
      <w:r w:rsidR="000065B5">
        <w:t xml:space="preserve">for all public and community housing renters. </w:t>
      </w:r>
    </w:p>
    <w:p w14:paraId="426F60EE" w14:textId="5B64ABBB" w:rsidR="00ED04A4" w:rsidRDefault="00ED04A4" w:rsidP="00ED45C5">
      <w:r>
        <w:t xml:space="preserve">As the Panel </w:t>
      </w:r>
      <w:r w:rsidR="0053642F">
        <w:t xml:space="preserve">has </w:t>
      </w:r>
      <w:r>
        <w:t xml:space="preserve">noted, in consultation for the </w:t>
      </w:r>
      <w:r w:rsidRPr="000E34A4">
        <w:rPr>
          <w:i/>
          <w:iCs/>
        </w:rPr>
        <w:t>Fairer, Safer Housing Reforms</w:t>
      </w:r>
      <w:r>
        <w:t xml:space="preserve"> to the RTA, VCOSS recommended establishing an independent housing ombudsman </w:t>
      </w:r>
      <w:r w:rsidR="005A5CDF">
        <w:t>for the private rental sector</w:t>
      </w:r>
      <w:r w:rsidR="00FF5CE0">
        <w:t>, with benefits including the capacity for this body to</w:t>
      </w:r>
      <w:r w:rsidR="008C6D42">
        <w:t xml:space="preserve"> </w:t>
      </w:r>
      <w:r w:rsidR="00205247">
        <w:t>identify</w:t>
      </w:r>
      <w:r w:rsidR="008C6D42">
        <w:t xml:space="preserve"> </w:t>
      </w:r>
      <w:r w:rsidR="00205247">
        <w:t>systemic</w:t>
      </w:r>
      <w:r w:rsidR="008C6D42">
        <w:t xml:space="preserve"> issues, feed insights into education programs and resources, providing </w:t>
      </w:r>
      <w:r w:rsidR="00305ECF">
        <w:t>advice to government and providing a</w:t>
      </w:r>
      <w:r w:rsidR="00205247">
        <w:t xml:space="preserve"> more accessible avenue for dispute resolution. </w:t>
      </w:r>
      <w:r w:rsidR="003A7D41">
        <w:t>As well as providing a necessary protection for renters, as the Productivity Commission has noted, ombudsmen and other complaints bodies resolve large volumes of complaints at low cost and represent value for money</w:t>
      </w:r>
      <w:r w:rsidR="008F6845">
        <w:t xml:space="preserve"> for </w:t>
      </w:r>
      <w:r w:rsidR="1E57BBE3">
        <w:t>g</w:t>
      </w:r>
      <w:r w:rsidR="008F6845">
        <w:t xml:space="preserve">overnment </w:t>
      </w:r>
      <w:r w:rsidR="00D03689">
        <w:t xml:space="preserve">and consumers. </w:t>
      </w:r>
    </w:p>
    <w:p w14:paraId="19DC944F" w14:textId="401CFF39" w:rsidR="00D01FDA" w:rsidRPr="00306DDD" w:rsidRDefault="00612B52" w:rsidP="00306DDD">
      <w:r>
        <w:t xml:space="preserve">Given that the Panel is </w:t>
      </w:r>
      <w:r w:rsidR="00815966">
        <w:t xml:space="preserve">considering a single, independent regulator, </w:t>
      </w:r>
      <w:r w:rsidR="00E53AE4">
        <w:t xml:space="preserve">it may be appropriate that </w:t>
      </w:r>
      <w:r w:rsidR="00297A19">
        <w:t xml:space="preserve">this </w:t>
      </w:r>
      <w:r w:rsidR="6BC035E2">
        <w:t xml:space="preserve">new </w:t>
      </w:r>
      <w:r w:rsidR="2C6016E5">
        <w:t xml:space="preserve">complaints and disputes resolution </w:t>
      </w:r>
      <w:r w:rsidR="006A6D3D">
        <w:t xml:space="preserve">mechanism </w:t>
      </w:r>
      <w:r w:rsidR="71B4D555">
        <w:t xml:space="preserve">proposed by VCOSS </w:t>
      </w:r>
      <w:r w:rsidR="00297A19">
        <w:t xml:space="preserve">sit with the </w:t>
      </w:r>
      <w:r w:rsidR="6EBF5843">
        <w:t xml:space="preserve">new </w:t>
      </w:r>
      <w:r w:rsidR="68513B6A">
        <w:t>r</w:t>
      </w:r>
      <w:r w:rsidR="00297A19">
        <w:t>egulator</w:t>
      </w:r>
      <w:r w:rsidR="74B3F7B6">
        <w:t xml:space="preserve"> </w:t>
      </w:r>
      <w:r w:rsidR="2581CBDE">
        <w:t xml:space="preserve">proposed by the Panel. </w:t>
      </w:r>
    </w:p>
    <w:p w14:paraId="1F920376" w14:textId="16070490" w:rsidR="00D01FDA" w:rsidRPr="00306DDD" w:rsidRDefault="2581CBDE" w:rsidP="00306DDD">
      <w:r>
        <w:lastRenderedPageBreak/>
        <w:t xml:space="preserve">Alternatively, it could </w:t>
      </w:r>
      <w:r w:rsidR="00D4778B">
        <w:t>be established as a</w:t>
      </w:r>
      <w:r w:rsidR="00FC6F78">
        <w:t xml:space="preserve"> new</w:t>
      </w:r>
      <w:r w:rsidR="00D4778B">
        <w:t xml:space="preserve"> independent body</w:t>
      </w:r>
      <w:r w:rsidR="00B934D8">
        <w:t>, such as a Social Housing Ombudsman</w:t>
      </w:r>
      <w:r w:rsidR="00676416">
        <w:t>. This body would</w:t>
      </w:r>
      <w:r w:rsidR="00FC6F78">
        <w:t xml:space="preserve"> </w:t>
      </w:r>
      <w:r w:rsidR="00676416">
        <w:t xml:space="preserve">incorporate and strengthen the function of the current </w:t>
      </w:r>
      <w:r w:rsidR="00FC6F78">
        <w:t xml:space="preserve">Housing Appeals Office </w:t>
      </w:r>
      <w:r w:rsidR="00350990">
        <w:t>for public housing renters</w:t>
      </w:r>
      <w:r w:rsidR="00FC6F78">
        <w:t xml:space="preserve"> and provid</w:t>
      </w:r>
      <w:r w:rsidR="00676416">
        <w:t>e</w:t>
      </w:r>
      <w:r w:rsidR="00FC6F78">
        <w:t xml:space="preserve"> a </w:t>
      </w:r>
      <w:r w:rsidR="00350990">
        <w:t xml:space="preserve">welcome new avenue </w:t>
      </w:r>
      <w:r w:rsidR="00EA2E29">
        <w:t xml:space="preserve">for community housing renters </w:t>
      </w:r>
      <w:r w:rsidR="00350990">
        <w:t xml:space="preserve">to </w:t>
      </w:r>
      <w:r w:rsidR="00EA2E29">
        <w:t>raise disputes to an accessible, independent body</w:t>
      </w:r>
      <w:r w:rsidR="00350990">
        <w:t xml:space="preserve">. </w:t>
      </w:r>
      <w:r w:rsidR="1A9875D4">
        <w:t>It</w:t>
      </w:r>
      <w:r w:rsidR="00746504">
        <w:t xml:space="preserve"> should have the power to make binding orders and provide remedy to renters if complaints are upheld, and both renters and rental providers should </w:t>
      </w:r>
      <w:r w:rsidR="00C77A72">
        <w:t>be able</w:t>
      </w:r>
      <w:r w:rsidR="000E4532">
        <w:t xml:space="preserve"> apply to VCAT for review of decisions. </w:t>
      </w:r>
      <w:r w:rsidR="00C77A72">
        <w:t xml:space="preserve"> </w:t>
      </w:r>
      <w:r w:rsidR="00350990">
        <w:t xml:space="preserve"> </w:t>
      </w:r>
    </w:p>
    <w:p w14:paraId="484340C1" w14:textId="03C7A11D" w:rsidR="00306DDD" w:rsidRDefault="00B868DA" w:rsidP="00B868DA">
      <w:pPr>
        <w:rPr>
          <w:rFonts w:eastAsiaTheme="majorEastAsia" w:cstheme="majorBidi"/>
          <w:b/>
          <w:bCs/>
          <w:color w:val="4C6DB6"/>
          <w:sz w:val="50"/>
          <w:szCs w:val="50"/>
        </w:rPr>
      </w:pPr>
      <w:r w:rsidRPr="00B868DA">
        <w:t xml:space="preserve">If implemented, social housing renters must be made of aware of </w:t>
      </w:r>
      <w:r>
        <w:t>this body</w:t>
      </w:r>
      <w:r w:rsidRPr="00B868DA">
        <w:t xml:space="preserve">, including a requirement that providers make renters aware of this avenue </w:t>
      </w:r>
      <w:r w:rsidR="00E7010F">
        <w:t>when commencing a tenancy and if a dispute arises</w:t>
      </w:r>
      <w:r w:rsidR="00A42B92">
        <w:t xml:space="preserve">. </w:t>
      </w:r>
      <w:r w:rsidR="4E7588B3">
        <w:t xml:space="preserve">Finally, VCOSS notes that, should this be enacted, </w:t>
      </w:r>
      <w:r w:rsidR="60BCC81B">
        <w:t xml:space="preserve">some </w:t>
      </w:r>
      <w:r w:rsidR="1F9CF2AB">
        <w:t>r</w:t>
      </w:r>
      <w:r w:rsidR="00A42B92">
        <w:t xml:space="preserve">enters may require support to navigate </w:t>
      </w:r>
      <w:r w:rsidR="004534B5">
        <w:t>and benefit from this scheme</w:t>
      </w:r>
      <w:r w:rsidR="00041D72">
        <w:t xml:space="preserve">, and this support should be adequately resourced. </w:t>
      </w:r>
      <w:r w:rsidR="00306DDD">
        <w:br w:type="page"/>
      </w:r>
    </w:p>
    <w:p w14:paraId="63E9B60E" w14:textId="215EADEE" w:rsidR="00D403A3" w:rsidRDefault="00572BBD" w:rsidP="00D01FDA">
      <w:pPr>
        <w:pStyle w:val="Heading2"/>
      </w:pPr>
      <w:bookmarkStart w:id="20" w:name="_Toc83801892"/>
      <w:r>
        <w:lastRenderedPageBreak/>
        <w:t>Establish a</w:t>
      </w:r>
      <w:r w:rsidR="00D01FDA">
        <w:t xml:space="preserve"> fit-for purpose regulatory regime</w:t>
      </w:r>
      <w:bookmarkEnd w:id="20"/>
      <w:r w:rsidR="00D01FDA">
        <w:t xml:space="preserve"> </w:t>
      </w:r>
    </w:p>
    <w:p w14:paraId="1A562CD3" w14:textId="77777777" w:rsidR="00A63794" w:rsidRDefault="00A63794" w:rsidP="00AA3BF5">
      <w:pPr>
        <w:pStyle w:val="Heading3"/>
      </w:pPr>
      <w:bookmarkStart w:id="21" w:name="_Toc83801893"/>
      <w:r>
        <w:t>A single, independent social housing regulator</w:t>
      </w:r>
      <w:bookmarkEnd w:id="21"/>
      <w:r>
        <w:t xml:space="preserve"> </w:t>
      </w:r>
    </w:p>
    <w:p w14:paraId="77025445" w14:textId="77777777" w:rsidR="00A63794" w:rsidRPr="00CF3E74" w:rsidRDefault="00A63794" w:rsidP="00A63794">
      <w:pPr>
        <w:pStyle w:val="IntenseQuote"/>
        <w:rPr>
          <w:b/>
          <w:bCs/>
          <w:i w:val="0"/>
          <w:iCs w:val="0"/>
        </w:rPr>
      </w:pPr>
      <w:r w:rsidRPr="00CF3E74">
        <w:rPr>
          <w:b/>
          <w:bCs/>
          <w:i w:val="0"/>
          <w:iCs w:val="0"/>
        </w:rPr>
        <w:t xml:space="preserve">This section responds to the following consultation paper questions: </w:t>
      </w:r>
    </w:p>
    <w:p w14:paraId="1ADB59E1" w14:textId="25212FA0" w:rsidR="00C6558D" w:rsidRDefault="00C6558D" w:rsidP="00A63794">
      <w:pPr>
        <w:pStyle w:val="IntenseQuote"/>
        <w:rPr>
          <w:lang w:val="en-AU"/>
        </w:rPr>
      </w:pPr>
      <w:r>
        <w:rPr>
          <w:lang w:val="en-AU"/>
        </w:rPr>
        <w:t xml:space="preserve">CP3 Q1: </w:t>
      </w:r>
      <w:r w:rsidRPr="00565673">
        <w:rPr>
          <w:lang w:val="en-AU"/>
        </w:rPr>
        <w:t>What level of importance do you attach to the regulation of social housing?</w:t>
      </w:r>
    </w:p>
    <w:p w14:paraId="2F67CF0F" w14:textId="7999C304" w:rsidR="00A63794" w:rsidRPr="00565673" w:rsidRDefault="00A63794" w:rsidP="00A63794">
      <w:pPr>
        <w:pStyle w:val="IntenseQuote"/>
        <w:rPr>
          <w:lang w:val="en-AU"/>
        </w:rPr>
      </w:pPr>
      <w:r>
        <w:rPr>
          <w:lang w:val="en-AU"/>
        </w:rPr>
        <w:t xml:space="preserve">CP2 Q 45: </w:t>
      </w:r>
      <w:r w:rsidRPr="00565673">
        <w:rPr>
          <w:lang w:val="en-AU"/>
        </w:rPr>
        <w:t>Do you think there would be benefits in a single social housing regulator that has oversight of the services provided to vulnerable tenants across a range of tenure types?</w:t>
      </w:r>
    </w:p>
    <w:p w14:paraId="3C7F2CD2" w14:textId="77777777" w:rsidR="00A63794" w:rsidRDefault="00A63794" w:rsidP="00A63794">
      <w:pPr>
        <w:pStyle w:val="IntenseQuote"/>
        <w:rPr>
          <w:lang w:val="en-AU"/>
        </w:rPr>
      </w:pPr>
      <w:r>
        <w:rPr>
          <w:lang w:val="en-AU"/>
        </w:rPr>
        <w:t xml:space="preserve">CP2 Q 46: </w:t>
      </w:r>
      <w:r w:rsidRPr="00565673">
        <w:rPr>
          <w:lang w:val="en-AU"/>
        </w:rPr>
        <w:t>What governance structure do you think would be the best option for a single social housing regulator, and why?</w:t>
      </w:r>
    </w:p>
    <w:p w14:paraId="75E73ADE" w14:textId="77777777" w:rsidR="00A63794" w:rsidRPr="00590FBB" w:rsidRDefault="00A63794" w:rsidP="00A63794">
      <w:pPr>
        <w:pStyle w:val="IntenseQuote"/>
        <w:rPr>
          <w:lang w:val="en-AU"/>
        </w:rPr>
      </w:pPr>
      <w:r>
        <w:rPr>
          <w:lang w:val="en-AU"/>
        </w:rPr>
        <w:t xml:space="preserve">CP3 Q12: </w:t>
      </w:r>
      <w:r w:rsidRPr="00590FBB">
        <w:rPr>
          <w:lang w:val="en-AU"/>
        </w:rPr>
        <w:t xml:space="preserve">What governance structure do you think would be the best option for a single regulator covering both public and social housing, and why? </w:t>
      </w:r>
    </w:p>
    <w:p w14:paraId="42CA5AE6" w14:textId="77777777" w:rsidR="00A63794" w:rsidRPr="00590FBB" w:rsidRDefault="00A63794" w:rsidP="00A63794">
      <w:pPr>
        <w:pStyle w:val="IntenseQuote"/>
        <w:rPr>
          <w:lang w:val="en-AU"/>
        </w:rPr>
      </w:pPr>
      <w:r>
        <w:rPr>
          <w:lang w:val="en-AU"/>
        </w:rPr>
        <w:t xml:space="preserve">CP3 Q13: </w:t>
      </w:r>
      <w:r w:rsidRPr="00590FBB">
        <w:rPr>
          <w:lang w:val="en-AU"/>
        </w:rPr>
        <w:t>Where should a housing regulator be located within government?</w:t>
      </w:r>
    </w:p>
    <w:p w14:paraId="680DF3F5" w14:textId="49891E8E" w:rsidR="00A63794" w:rsidRDefault="00A63794" w:rsidP="00A63794">
      <w:pPr>
        <w:pStyle w:val="IntenseQuote"/>
        <w:rPr>
          <w:lang w:val="en-AU"/>
        </w:rPr>
      </w:pPr>
      <w:r w:rsidRPr="00590FBB">
        <w:rPr>
          <w:lang w:val="en-AU"/>
        </w:rPr>
        <w:t>Are the roles and objectives of the Housing Registrar appropriate? What changes are needed?</w:t>
      </w:r>
    </w:p>
    <w:p w14:paraId="61E42A82" w14:textId="3DC5F3BC" w:rsidR="00DC3A6C" w:rsidRDefault="00DC3A6C" w:rsidP="00DC3A6C">
      <w:pPr>
        <w:pStyle w:val="IntenseQuote"/>
        <w:rPr>
          <w:lang w:val="en-AU"/>
        </w:rPr>
      </w:pPr>
      <w:r>
        <w:rPr>
          <w:lang w:val="en-AU"/>
        </w:rPr>
        <w:t xml:space="preserve">CP2 Q32: </w:t>
      </w:r>
      <w:r w:rsidRPr="005C1DFA">
        <w:rPr>
          <w:lang w:val="en-AU"/>
        </w:rPr>
        <w:t>What changes would be needed to the regulatory framework to accommodate public housing? Are there areas of the regulatory framework that should not apply to public housing?</w:t>
      </w:r>
    </w:p>
    <w:p w14:paraId="004B996D" w14:textId="77777777" w:rsidR="00DC3A6C" w:rsidRPr="005C1DFA" w:rsidRDefault="00DC3A6C" w:rsidP="00DC3A6C">
      <w:pPr>
        <w:pStyle w:val="IntenseQuote"/>
        <w:rPr>
          <w:lang w:val="en-AU"/>
        </w:rPr>
      </w:pPr>
      <w:r>
        <w:rPr>
          <w:lang w:val="en-AU"/>
        </w:rPr>
        <w:t xml:space="preserve">CP2 Q33: </w:t>
      </w:r>
      <w:r w:rsidRPr="005C1DFA">
        <w:rPr>
          <w:lang w:val="en-AU"/>
        </w:rPr>
        <w:t>What are any alternative options for improving the regulation and governance of public housing?</w:t>
      </w:r>
    </w:p>
    <w:p w14:paraId="260892B3" w14:textId="77777777" w:rsidR="00A63794" w:rsidRPr="00590FBB" w:rsidRDefault="00A63794" w:rsidP="00A63794">
      <w:pPr>
        <w:pStyle w:val="IntenseQuote"/>
        <w:rPr>
          <w:lang w:val="en-AU"/>
        </w:rPr>
      </w:pPr>
      <w:r>
        <w:rPr>
          <w:lang w:val="en-AU"/>
        </w:rPr>
        <w:t xml:space="preserve">CP3 Q5: </w:t>
      </w:r>
      <w:r w:rsidRPr="00565673">
        <w:rPr>
          <w:lang w:val="en-AU"/>
        </w:rPr>
        <w:t>Are the roles and objectives of Homes Victoria appropriate? What changes are needed to ensure clarity of roles and to address actual or perceived conflicts of interest?</w:t>
      </w:r>
    </w:p>
    <w:p w14:paraId="31F0AAE1" w14:textId="77777777" w:rsidR="00A63794" w:rsidRPr="00565673" w:rsidRDefault="00A63794" w:rsidP="00A63794">
      <w:pPr>
        <w:pStyle w:val="IntenseQuote"/>
        <w:rPr>
          <w:lang w:val="en-AU"/>
        </w:rPr>
      </w:pPr>
      <w:r>
        <w:rPr>
          <w:lang w:val="en-AU"/>
        </w:rPr>
        <w:t>CP3 Q</w:t>
      </w:r>
      <w:r w:rsidRPr="00565673">
        <w:rPr>
          <w:lang w:val="en-AU"/>
        </w:rPr>
        <w:t>6</w:t>
      </w:r>
      <w:r>
        <w:rPr>
          <w:lang w:val="en-AU"/>
        </w:rPr>
        <w:t>:</w:t>
      </w:r>
      <w:r w:rsidRPr="00565673">
        <w:rPr>
          <w:lang w:val="en-AU"/>
        </w:rPr>
        <w:t xml:space="preserve"> How does Homes Victoria influence the decision making of registered community housing organisations?</w:t>
      </w:r>
    </w:p>
    <w:p w14:paraId="78D84902" w14:textId="77777777" w:rsidR="00A63794" w:rsidRPr="00565673" w:rsidRDefault="00A63794" w:rsidP="00A63794">
      <w:pPr>
        <w:pStyle w:val="IntenseQuote"/>
        <w:rPr>
          <w:lang w:val="en-AU"/>
        </w:rPr>
      </w:pPr>
      <w:r>
        <w:rPr>
          <w:lang w:val="en-AU"/>
        </w:rPr>
        <w:t>CP3 Q7:</w:t>
      </w:r>
      <w:r w:rsidRPr="00565673">
        <w:rPr>
          <w:lang w:val="en-AU"/>
        </w:rPr>
        <w:t xml:space="preserve"> Are the mechanisms for financial and performance oversight of Homes Victoria and the provision of public housing adequate and appropriate? What changes or improvements are needed?</w:t>
      </w:r>
    </w:p>
    <w:p w14:paraId="1C75D8AD" w14:textId="5F7581F1" w:rsidR="00A63794" w:rsidRDefault="00A63794" w:rsidP="00A63794">
      <w:pPr>
        <w:pStyle w:val="IntenseQuote"/>
        <w:rPr>
          <w:lang w:val="en-AU"/>
        </w:rPr>
      </w:pPr>
      <w:r>
        <w:rPr>
          <w:lang w:val="en-AU"/>
        </w:rPr>
        <w:t>CP3 Q</w:t>
      </w:r>
      <w:r w:rsidRPr="00565673">
        <w:rPr>
          <w:lang w:val="en-AU"/>
        </w:rPr>
        <w:t>8</w:t>
      </w:r>
      <w:r>
        <w:rPr>
          <w:lang w:val="en-AU"/>
        </w:rPr>
        <w:t>:</w:t>
      </w:r>
      <w:r w:rsidRPr="00565673">
        <w:rPr>
          <w:lang w:val="en-AU"/>
        </w:rPr>
        <w:t xml:space="preserve"> Should public and community housing be regulated under common regulatory arrangements? What changes to the governance structure of Homes Victoria would be needed for this to occur?</w:t>
      </w:r>
    </w:p>
    <w:p w14:paraId="33EF07EA" w14:textId="77777777" w:rsidR="00D03689" w:rsidRPr="00967221" w:rsidRDefault="00D03689" w:rsidP="00D03689">
      <w:pPr>
        <w:pStyle w:val="IntenseQuote"/>
        <w:rPr>
          <w:lang w:val="en-AU"/>
        </w:rPr>
      </w:pPr>
      <w:r>
        <w:rPr>
          <w:lang w:val="en-AU"/>
        </w:rPr>
        <w:t xml:space="preserve">CP2 Q19: </w:t>
      </w:r>
      <w:r w:rsidRPr="00967221">
        <w:rPr>
          <w:lang w:val="en-AU"/>
        </w:rPr>
        <w:t>Is the overall approach to regulating public and community housing effective, transparent and proportionate? If not, how could it be improved?</w:t>
      </w:r>
    </w:p>
    <w:p w14:paraId="47E265D7" w14:textId="77777777" w:rsidR="00D03689" w:rsidRPr="000D2F17" w:rsidRDefault="00D03689" w:rsidP="00D03689">
      <w:pPr>
        <w:pStyle w:val="IntenseQuote"/>
        <w:rPr>
          <w:lang w:val="en-AU"/>
        </w:rPr>
      </w:pPr>
      <w:r>
        <w:rPr>
          <w:lang w:val="en-AU"/>
        </w:rPr>
        <w:t xml:space="preserve">CP2 Q24: </w:t>
      </w:r>
      <w:r w:rsidRPr="00967221">
        <w:rPr>
          <w:lang w:val="en-AU"/>
        </w:rPr>
        <w:t>Is the approach to regulatory oversight of public housing appropriate?</w:t>
      </w:r>
    </w:p>
    <w:p w14:paraId="3A06DA3C" w14:textId="42EB5013" w:rsidR="00D03689" w:rsidRDefault="00A41633" w:rsidP="00D03689">
      <w:pPr>
        <w:rPr>
          <w:lang w:val="en-AU"/>
        </w:rPr>
      </w:pPr>
      <w:r>
        <w:rPr>
          <w:lang w:val="en-AU"/>
        </w:rPr>
        <w:lastRenderedPageBreak/>
        <w:t>The provision of social housing</w:t>
      </w:r>
      <w:r w:rsidR="00DA66FB">
        <w:rPr>
          <w:lang w:val="en-AU"/>
        </w:rPr>
        <w:t xml:space="preserve"> safeguards the fundamental right to a home and protects </w:t>
      </w:r>
      <w:r w:rsidR="00920D1B">
        <w:rPr>
          <w:lang w:val="en-AU"/>
        </w:rPr>
        <w:t xml:space="preserve">against homelessness. </w:t>
      </w:r>
      <w:r w:rsidR="28A0D0D6" w:rsidRPr="072F3381">
        <w:rPr>
          <w:lang w:val="en-AU"/>
        </w:rPr>
        <w:t xml:space="preserve">That said, </w:t>
      </w:r>
      <w:r w:rsidR="00D74532">
        <w:rPr>
          <w:lang w:val="en-AU"/>
        </w:rPr>
        <w:t xml:space="preserve">VCOSS </w:t>
      </w:r>
      <w:r w:rsidR="008D76FE">
        <w:rPr>
          <w:lang w:val="en-AU"/>
        </w:rPr>
        <w:t>believes that the regulation of social housing is a critical protection</w:t>
      </w:r>
      <w:r w:rsidR="001145DB">
        <w:rPr>
          <w:lang w:val="en-AU"/>
        </w:rPr>
        <w:t xml:space="preserve"> for renters who the sector is designed to </w:t>
      </w:r>
      <w:r w:rsidR="00513F04">
        <w:rPr>
          <w:lang w:val="en-AU"/>
        </w:rPr>
        <w:t xml:space="preserve">serve. </w:t>
      </w:r>
      <w:r w:rsidR="008D76FE">
        <w:rPr>
          <w:lang w:val="en-AU"/>
        </w:rPr>
        <w:t xml:space="preserve"> </w:t>
      </w:r>
    </w:p>
    <w:p w14:paraId="4D95C024" w14:textId="48B760C8" w:rsidR="0084497A" w:rsidRDefault="002F2FCF" w:rsidP="00D03689">
      <w:pPr>
        <w:rPr>
          <w:lang w:val="en-AU"/>
        </w:rPr>
      </w:pPr>
      <w:r>
        <w:rPr>
          <w:lang w:val="en-AU"/>
        </w:rPr>
        <w:t xml:space="preserve">The Panel </w:t>
      </w:r>
      <w:r w:rsidRPr="69C1422F">
        <w:rPr>
          <w:lang w:val="en-AU"/>
        </w:rPr>
        <w:t>ha</w:t>
      </w:r>
      <w:r w:rsidR="1D1DC4B8" w:rsidRPr="69C1422F">
        <w:rPr>
          <w:lang w:val="en-AU"/>
        </w:rPr>
        <w:t>s</w:t>
      </w:r>
      <w:r>
        <w:rPr>
          <w:lang w:val="en-AU"/>
        </w:rPr>
        <w:t xml:space="preserve"> proposed a singl</w:t>
      </w:r>
      <w:r w:rsidR="004A196C">
        <w:rPr>
          <w:lang w:val="en-AU"/>
        </w:rPr>
        <w:t xml:space="preserve">e, independent regulator that has oversight </w:t>
      </w:r>
      <w:r w:rsidR="004A196C" w:rsidRPr="004A196C">
        <w:rPr>
          <w:lang w:val="en-AU"/>
        </w:rPr>
        <w:t>of the services provided to vulnerable tenants across a range of tenure types</w:t>
      </w:r>
      <w:r w:rsidR="00C05C00">
        <w:rPr>
          <w:lang w:val="en-AU"/>
        </w:rPr>
        <w:t xml:space="preserve">. </w:t>
      </w:r>
      <w:r w:rsidR="00656A01">
        <w:rPr>
          <w:lang w:val="en-AU"/>
        </w:rPr>
        <w:t xml:space="preserve">We see benefits in </w:t>
      </w:r>
      <w:r w:rsidR="009C6222">
        <w:rPr>
          <w:lang w:val="en-AU"/>
        </w:rPr>
        <w:t>this approach</w:t>
      </w:r>
      <w:r w:rsidR="002CB258" w:rsidRPr="14D153D1">
        <w:rPr>
          <w:lang w:val="en-AU"/>
        </w:rPr>
        <w:t xml:space="preserve">, </w:t>
      </w:r>
      <w:r w:rsidR="002CB258" w:rsidRPr="225EA2DD">
        <w:rPr>
          <w:lang w:val="en-AU"/>
        </w:rPr>
        <w:t>with some qualifications set out further below</w:t>
      </w:r>
      <w:r w:rsidR="00060694" w:rsidRPr="225EA2DD">
        <w:rPr>
          <w:lang w:val="en-AU"/>
        </w:rPr>
        <w:t>.</w:t>
      </w:r>
      <w:r w:rsidR="00060694">
        <w:rPr>
          <w:lang w:val="en-AU"/>
        </w:rPr>
        <w:t xml:space="preserve"> </w:t>
      </w:r>
      <w:r w:rsidR="00F27CAF">
        <w:rPr>
          <w:lang w:val="en-AU"/>
        </w:rPr>
        <w:t>Critically,</w:t>
      </w:r>
      <w:r w:rsidR="00060694">
        <w:rPr>
          <w:lang w:val="en-AU"/>
        </w:rPr>
        <w:t xml:space="preserve"> </w:t>
      </w:r>
      <w:r w:rsidR="001C434B">
        <w:rPr>
          <w:lang w:val="en-AU"/>
        </w:rPr>
        <w:t xml:space="preserve">we see the </w:t>
      </w:r>
      <w:r w:rsidR="001C434B" w:rsidRPr="007F0A5E">
        <w:rPr>
          <w:i/>
          <w:lang w:val="en-AU"/>
        </w:rPr>
        <w:t xml:space="preserve">potential </w:t>
      </w:r>
      <w:r w:rsidR="001C434B">
        <w:rPr>
          <w:lang w:val="en-AU"/>
        </w:rPr>
        <w:t xml:space="preserve">for the proposed </w:t>
      </w:r>
      <w:r w:rsidR="19C88BE6" w:rsidRPr="52E43FBD">
        <w:rPr>
          <w:lang w:val="en-AU"/>
        </w:rPr>
        <w:t>r</w:t>
      </w:r>
      <w:r w:rsidR="001C434B" w:rsidRPr="52E43FBD">
        <w:rPr>
          <w:lang w:val="en-AU"/>
        </w:rPr>
        <w:t>egulator</w:t>
      </w:r>
      <w:r w:rsidR="001C434B">
        <w:rPr>
          <w:lang w:val="en-AU"/>
        </w:rPr>
        <w:t xml:space="preserve"> to have oversight of </w:t>
      </w:r>
      <w:r w:rsidR="00B1605B">
        <w:rPr>
          <w:lang w:val="en-AU"/>
        </w:rPr>
        <w:t xml:space="preserve">improved, </w:t>
      </w:r>
      <w:r w:rsidR="00757EE3">
        <w:rPr>
          <w:lang w:val="en-AU"/>
        </w:rPr>
        <w:t>harmonised service standards and delivery that will enable best outcomes for renter</w:t>
      </w:r>
      <w:r w:rsidR="00C55807">
        <w:rPr>
          <w:lang w:val="en-AU"/>
        </w:rPr>
        <w:t xml:space="preserve">s, </w:t>
      </w:r>
      <w:r w:rsidR="00F27CAF">
        <w:rPr>
          <w:lang w:val="en-AU"/>
        </w:rPr>
        <w:t>whoever their housing provider is.</w:t>
      </w:r>
    </w:p>
    <w:p w14:paraId="346FB4E6" w14:textId="40402E46" w:rsidR="00482AC9" w:rsidRDefault="1ECF76DB" w:rsidP="2362671F">
      <w:pPr>
        <w:rPr>
          <w:lang w:val="en-AU"/>
        </w:rPr>
      </w:pPr>
      <w:r w:rsidRPr="7FFF4911">
        <w:rPr>
          <w:rFonts w:eastAsia="Yu Mincho"/>
          <w:lang w:val="en-AU"/>
        </w:rPr>
        <w:t xml:space="preserve">In terms of qualifications (and </w:t>
      </w:r>
      <w:r w:rsidRPr="781127CC">
        <w:rPr>
          <w:rFonts w:eastAsia="Yu Mincho"/>
          <w:lang w:val="en-AU"/>
        </w:rPr>
        <w:t>reservations), t</w:t>
      </w:r>
      <w:r w:rsidR="00C6686C" w:rsidRPr="781127CC">
        <w:rPr>
          <w:rFonts w:eastAsia="Yu Mincho"/>
          <w:lang w:val="en-AU"/>
        </w:rPr>
        <w:t>he</w:t>
      </w:r>
      <w:r w:rsidR="00C6686C" w:rsidRPr="7FFF4911">
        <w:rPr>
          <w:rFonts w:eastAsia="Yu Mincho"/>
          <w:lang w:val="en-AU"/>
        </w:rPr>
        <w:t xml:space="preserve"> Panel will be aware that </w:t>
      </w:r>
      <w:r w:rsidR="005613B0">
        <w:rPr>
          <w:lang w:val="en-AU"/>
        </w:rPr>
        <w:t xml:space="preserve">the Victorian Government is </w:t>
      </w:r>
      <w:r w:rsidR="3C475EC3" w:rsidRPr="26404A46">
        <w:rPr>
          <w:lang w:val="en-AU"/>
        </w:rPr>
        <w:t>undertaking substantial</w:t>
      </w:r>
      <w:r w:rsidR="5D775589" w:rsidRPr="559A11FD">
        <w:rPr>
          <w:lang w:val="en-AU"/>
        </w:rPr>
        <w:t xml:space="preserve"> reform of social services </w:t>
      </w:r>
      <w:r w:rsidR="5D775589" w:rsidRPr="353A0E51">
        <w:rPr>
          <w:lang w:val="en-AU"/>
        </w:rPr>
        <w:t>regulatio</w:t>
      </w:r>
      <w:r w:rsidR="4F6EA470" w:rsidRPr="353A0E51">
        <w:rPr>
          <w:lang w:val="en-AU"/>
        </w:rPr>
        <w:t xml:space="preserve">n.  </w:t>
      </w:r>
      <w:r w:rsidR="00B551FF" w:rsidRPr="55F3DA30">
        <w:rPr>
          <w:lang w:val="en-AU"/>
        </w:rPr>
        <w:t xml:space="preserve">The </w:t>
      </w:r>
      <w:r w:rsidR="00D52665" w:rsidRPr="55F3DA30">
        <w:rPr>
          <w:lang w:val="en-AU"/>
        </w:rPr>
        <w:t xml:space="preserve">Department </w:t>
      </w:r>
      <w:r w:rsidR="35730F22" w:rsidRPr="55F3DA30">
        <w:rPr>
          <w:lang w:val="en-AU"/>
        </w:rPr>
        <w:t>of Families, Fairness and Housing (</w:t>
      </w:r>
      <w:r w:rsidR="35730F22" w:rsidRPr="37B2A457">
        <w:rPr>
          <w:lang w:val="en-AU"/>
        </w:rPr>
        <w:t xml:space="preserve">DFFH) </w:t>
      </w:r>
      <w:r w:rsidR="00D52665" w:rsidRPr="37B2A457">
        <w:rPr>
          <w:lang w:val="en-AU"/>
        </w:rPr>
        <w:t>is</w:t>
      </w:r>
      <w:r w:rsidR="00D52665">
        <w:rPr>
          <w:lang w:val="en-AU"/>
        </w:rPr>
        <w:t xml:space="preserve"> replacing the existing set of disjointed schemes with a single, streamlined regulatory </w:t>
      </w:r>
      <w:r w:rsidR="00616C62" w:rsidRPr="00616C62">
        <w:rPr>
          <w:lang w:val="en-AU"/>
        </w:rPr>
        <w:t>framework that will be administered by a new</w:t>
      </w:r>
      <w:r w:rsidR="452B0440" w:rsidRPr="6B3F24D6">
        <w:rPr>
          <w:lang w:val="en-AU"/>
        </w:rPr>
        <w:t>,</w:t>
      </w:r>
      <w:r w:rsidR="00616C62" w:rsidRPr="00616C62">
        <w:rPr>
          <w:lang w:val="en-AU"/>
        </w:rPr>
        <w:t xml:space="preserve"> </w:t>
      </w:r>
      <w:r w:rsidR="38C89E0B" w:rsidRPr="42452A34">
        <w:rPr>
          <w:lang w:val="en-AU"/>
        </w:rPr>
        <w:t xml:space="preserve">independent Social Services </w:t>
      </w:r>
      <w:r w:rsidR="00616C62" w:rsidRPr="00616C62">
        <w:rPr>
          <w:lang w:val="en-AU"/>
        </w:rPr>
        <w:t>Regulator that reports directly to the Minister. This will create a separation from the functions of system stewardship, policy design, funding and contract management.</w:t>
      </w:r>
      <w:r w:rsidR="00616C62">
        <w:rPr>
          <w:lang w:val="en-AU"/>
        </w:rPr>
        <w:t xml:space="preserve"> </w:t>
      </w:r>
    </w:p>
    <w:p w14:paraId="67B937D1" w14:textId="2649B2DF" w:rsidR="004B08BB" w:rsidRDefault="00616C62" w:rsidP="2362671F">
      <w:pPr>
        <w:rPr>
          <w:rFonts w:eastAsia="Yu Mincho"/>
          <w:lang w:val="en-AU"/>
        </w:rPr>
      </w:pPr>
      <w:r w:rsidRPr="720D4EF4">
        <w:rPr>
          <w:lang w:val="en-AU"/>
        </w:rPr>
        <w:t xml:space="preserve">VCOSS </w:t>
      </w:r>
      <w:r w:rsidR="004B08BB" w:rsidRPr="720D4EF4">
        <w:rPr>
          <w:lang w:val="en-AU"/>
        </w:rPr>
        <w:t xml:space="preserve">notes </w:t>
      </w:r>
      <w:r w:rsidR="004B08BB" w:rsidRPr="3B870165">
        <w:rPr>
          <w:lang w:val="en-AU"/>
        </w:rPr>
        <w:t>th</w:t>
      </w:r>
      <w:r w:rsidR="30608DFB" w:rsidRPr="3B870165">
        <w:rPr>
          <w:lang w:val="en-AU"/>
        </w:rPr>
        <w:t xml:space="preserve">e </w:t>
      </w:r>
      <w:r w:rsidR="30608DFB" w:rsidRPr="330A9287">
        <w:rPr>
          <w:lang w:val="en-AU"/>
        </w:rPr>
        <w:t xml:space="preserve">establishment of a new Social Services Regulator </w:t>
      </w:r>
      <w:r w:rsidR="4CB7EA47" w:rsidRPr="720D4EF4">
        <w:rPr>
          <w:lang w:val="en-AU"/>
        </w:rPr>
        <w:t>has required extensive conversations</w:t>
      </w:r>
      <w:r w:rsidR="004B08BB" w:rsidRPr="27366A1E">
        <w:rPr>
          <w:lang w:val="en-AU"/>
        </w:rPr>
        <w:t xml:space="preserve"> </w:t>
      </w:r>
      <w:r w:rsidR="4CB7EA47" w:rsidRPr="177E32CF">
        <w:rPr>
          <w:lang w:val="en-AU"/>
        </w:rPr>
        <w:t>with stakeholders about the burning platform for change</w:t>
      </w:r>
      <w:r w:rsidR="4CB7EA47" w:rsidRPr="1D1D6096">
        <w:rPr>
          <w:lang w:val="en-AU"/>
        </w:rPr>
        <w:t xml:space="preserve">, that it </w:t>
      </w:r>
      <w:r w:rsidR="6FC4B5E2" w:rsidRPr="7EFBDEDE">
        <w:rPr>
          <w:lang w:val="en-AU"/>
        </w:rPr>
        <w:t>is</w:t>
      </w:r>
      <w:r w:rsidR="6FC4B5E2" w:rsidRPr="27366A1E">
        <w:rPr>
          <w:lang w:val="en-AU"/>
        </w:rPr>
        <w:t xml:space="preserve"> complex reform</w:t>
      </w:r>
      <w:r w:rsidR="7B6A75F4" w:rsidRPr="28A7CCB3">
        <w:rPr>
          <w:lang w:val="en-AU"/>
        </w:rPr>
        <w:t>,</w:t>
      </w:r>
      <w:r w:rsidR="0D94CC43" w:rsidRPr="27366A1E">
        <w:rPr>
          <w:lang w:val="en-AU"/>
        </w:rPr>
        <w:t xml:space="preserve"> and </w:t>
      </w:r>
      <w:r w:rsidR="5026E4BF" w:rsidRPr="1D1D6096">
        <w:rPr>
          <w:lang w:val="en-AU"/>
        </w:rPr>
        <w:t xml:space="preserve">that it </w:t>
      </w:r>
      <w:r w:rsidR="758BC485" w:rsidRPr="781127CC">
        <w:rPr>
          <w:lang w:val="en-AU"/>
        </w:rPr>
        <w:t xml:space="preserve">continues to </w:t>
      </w:r>
      <w:r w:rsidR="0D94CC43" w:rsidRPr="781127CC">
        <w:rPr>
          <w:lang w:val="en-AU"/>
        </w:rPr>
        <w:t>require</w:t>
      </w:r>
      <w:r w:rsidR="0D94CC43" w:rsidRPr="27366A1E">
        <w:rPr>
          <w:lang w:val="en-AU"/>
        </w:rPr>
        <w:t xml:space="preserve"> careful work with stakeholders</w:t>
      </w:r>
      <w:r w:rsidR="21820078" w:rsidRPr="27366A1E">
        <w:rPr>
          <w:lang w:val="en-AU"/>
        </w:rPr>
        <w:t xml:space="preserve">. </w:t>
      </w:r>
      <w:r w:rsidR="33F2C7C6" w:rsidRPr="27366A1E">
        <w:rPr>
          <w:lang w:val="en-AU"/>
        </w:rPr>
        <w:t>The Victorian Government has recognised this,</w:t>
      </w:r>
      <w:r w:rsidR="00FF0368">
        <w:rPr>
          <w:lang w:val="en-AU"/>
        </w:rPr>
        <w:t xml:space="preserve"> </w:t>
      </w:r>
      <w:r w:rsidR="33F2C7C6" w:rsidRPr="27366A1E">
        <w:rPr>
          <w:lang w:val="en-AU"/>
        </w:rPr>
        <w:t xml:space="preserve">and </w:t>
      </w:r>
      <w:r w:rsidR="0AF25EFD" w:rsidRPr="5A71D93E">
        <w:rPr>
          <w:lang w:val="en-AU"/>
        </w:rPr>
        <w:t>is</w:t>
      </w:r>
      <w:r w:rsidR="33F2C7C6" w:rsidRPr="27366A1E">
        <w:rPr>
          <w:lang w:val="en-AU"/>
        </w:rPr>
        <w:t xml:space="preserve"> establishing a</w:t>
      </w:r>
      <w:r w:rsidR="45F40D14" w:rsidRPr="27366A1E">
        <w:rPr>
          <w:lang w:val="en-AU"/>
        </w:rPr>
        <w:t xml:space="preserve"> Social Services Regulation Taskforce to support and guide the development of regulations over the next 12 months. </w:t>
      </w:r>
    </w:p>
    <w:p w14:paraId="44910CBC" w14:textId="43C9E953" w:rsidR="004B08BB" w:rsidRDefault="45F40D14" w:rsidP="27366A1E">
      <w:pPr>
        <w:rPr>
          <w:rFonts w:eastAsia="Yu Mincho"/>
          <w:lang w:val="en-AU"/>
        </w:rPr>
      </w:pPr>
      <w:r w:rsidRPr="15F89573">
        <w:rPr>
          <w:lang w:val="en-AU"/>
        </w:rPr>
        <w:t>The Vic</w:t>
      </w:r>
      <w:r w:rsidR="672D5312" w:rsidRPr="15F89573">
        <w:rPr>
          <w:lang w:val="en-AU"/>
        </w:rPr>
        <w:t xml:space="preserve">torian Government has also – in the legislation enacted to create the new Social Services Regulator – recognised the importance of </w:t>
      </w:r>
      <w:r w:rsidR="6D31B8C5" w:rsidRPr="7951CE39">
        <w:rPr>
          <w:lang w:val="en-AU"/>
        </w:rPr>
        <w:t xml:space="preserve">issues such as the regulator providing guidance and education </w:t>
      </w:r>
      <w:r w:rsidR="32D66CB6" w:rsidRPr="1BD09FB9">
        <w:rPr>
          <w:lang w:val="en-AU"/>
        </w:rPr>
        <w:t xml:space="preserve">to </w:t>
      </w:r>
      <w:r w:rsidR="32D66CB6" w:rsidRPr="007F0A5E">
        <w:rPr>
          <w:rFonts w:eastAsia="Arial"/>
          <w:color w:val="000000" w:themeColor="text1"/>
          <w:szCs w:val="22"/>
          <w:lang w:val="en-AU"/>
        </w:rPr>
        <w:t xml:space="preserve">support service providers, to reduce the regulatory burden on </w:t>
      </w:r>
      <w:r w:rsidR="32D66CB6" w:rsidRPr="00A87DAE">
        <w:rPr>
          <w:rFonts w:eastAsia="Arial"/>
          <w:szCs w:val="22"/>
          <w:lang w:val="en-AU"/>
        </w:rPr>
        <w:t xml:space="preserve">service providers, </w:t>
      </w:r>
      <w:r w:rsidR="32D66CB6" w:rsidRPr="007F0A5E">
        <w:rPr>
          <w:rFonts w:eastAsia="Arial"/>
          <w:color w:val="000000" w:themeColor="text1"/>
          <w:szCs w:val="22"/>
          <w:lang w:val="en-AU"/>
        </w:rPr>
        <w:t xml:space="preserve">ensure the </w:t>
      </w:r>
      <w:r w:rsidR="4C9856F4" w:rsidRPr="5733DE8D">
        <w:rPr>
          <w:rFonts w:eastAsia="Arial"/>
          <w:color w:val="000000" w:themeColor="text1"/>
          <w:szCs w:val="22"/>
          <w:lang w:val="en-AU"/>
        </w:rPr>
        <w:t>r</w:t>
      </w:r>
      <w:r w:rsidR="32D66CB6" w:rsidRPr="007F0A5E">
        <w:rPr>
          <w:rFonts w:eastAsia="Arial"/>
          <w:color w:val="000000" w:themeColor="text1"/>
          <w:szCs w:val="22"/>
          <w:lang w:val="en-AU"/>
        </w:rPr>
        <w:t xml:space="preserve">egulator makes decisions proportionate to the risks, </w:t>
      </w:r>
      <w:r w:rsidR="32D66CB6" w:rsidRPr="007F0A5E">
        <w:rPr>
          <w:rFonts w:eastAsia="Arial"/>
          <w:szCs w:val="22"/>
          <w:lang w:val="en-AU"/>
        </w:rPr>
        <w:t>and to minimise unnecessary duplication relating to investigations by multiple bodies.</w:t>
      </w:r>
    </w:p>
    <w:p w14:paraId="7D51FED1" w14:textId="721C6C84" w:rsidR="004B08BB" w:rsidRDefault="6826472D" w:rsidP="435CC39B">
      <w:pPr>
        <w:rPr>
          <w:lang w:val="en-AU"/>
        </w:rPr>
      </w:pPr>
      <w:r w:rsidRPr="476E02D4">
        <w:rPr>
          <w:lang w:val="en-AU"/>
        </w:rPr>
        <w:t>VCOSS</w:t>
      </w:r>
      <w:r w:rsidRPr="3CA5FB72">
        <w:rPr>
          <w:lang w:val="en-AU"/>
        </w:rPr>
        <w:t xml:space="preserve"> </w:t>
      </w:r>
      <w:r w:rsidR="3FC26CA8" w:rsidRPr="44A5578E">
        <w:rPr>
          <w:lang w:val="en-AU"/>
        </w:rPr>
        <w:t xml:space="preserve">raises this parallel reform in </w:t>
      </w:r>
      <w:r w:rsidR="43AAE486" w:rsidRPr="201B51EE">
        <w:rPr>
          <w:lang w:val="en-AU"/>
        </w:rPr>
        <w:t xml:space="preserve">this submission in </w:t>
      </w:r>
      <w:r w:rsidR="3FC26CA8" w:rsidRPr="44A5578E">
        <w:rPr>
          <w:lang w:val="en-AU"/>
        </w:rPr>
        <w:t>order to</w:t>
      </w:r>
      <w:r w:rsidR="71E3CB2B" w:rsidRPr="435CC39B">
        <w:rPr>
          <w:lang w:val="en-AU"/>
        </w:rPr>
        <w:t>:</w:t>
      </w:r>
    </w:p>
    <w:p w14:paraId="73280F2A" w14:textId="73C2BAA3" w:rsidR="004B08BB" w:rsidRDefault="71E3CB2B" w:rsidP="002A6016">
      <w:pPr>
        <w:pStyle w:val="ListParagraph"/>
        <w:numPr>
          <w:ilvl w:val="0"/>
          <w:numId w:val="14"/>
        </w:numPr>
        <w:rPr>
          <w:rFonts w:asciiTheme="minorHAnsi" w:hAnsiTheme="minorHAnsi" w:cstheme="minorBidi"/>
          <w:lang w:val="en-AU"/>
        </w:rPr>
      </w:pPr>
      <w:r w:rsidRPr="435CC39B">
        <w:rPr>
          <w:lang w:val="en-AU"/>
        </w:rPr>
        <w:t>M</w:t>
      </w:r>
      <w:r w:rsidR="3FC26CA8" w:rsidRPr="435CC39B">
        <w:rPr>
          <w:lang w:val="en-AU"/>
        </w:rPr>
        <w:t>ake</w:t>
      </w:r>
      <w:r w:rsidR="3FC26CA8" w:rsidRPr="44A5578E">
        <w:rPr>
          <w:lang w:val="en-AU"/>
        </w:rPr>
        <w:t xml:space="preserve"> the point </w:t>
      </w:r>
      <w:r w:rsidR="3FC26CA8" w:rsidRPr="74FACEC3">
        <w:rPr>
          <w:lang w:val="en-AU"/>
        </w:rPr>
        <w:t xml:space="preserve">that – while we see benefits in the establishment of a new </w:t>
      </w:r>
      <w:r w:rsidR="46308981" w:rsidRPr="070F1020">
        <w:rPr>
          <w:lang w:val="en-AU"/>
        </w:rPr>
        <w:t xml:space="preserve">single </w:t>
      </w:r>
      <w:r w:rsidR="3FC26CA8" w:rsidRPr="070F1020">
        <w:rPr>
          <w:lang w:val="en-AU"/>
        </w:rPr>
        <w:t>regulator</w:t>
      </w:r>
      <w:r w:rsidR="5AA75773" w:rsidRPr="070F1020">
        <w:rPr>
          <w:lang w:val="en-AU"/>
        </w:rPr>
        <w:t xml:space="preserve"> covering both </w:t>
      </w:r>
      <w:r w:rsidR="5AA75773" w:rsidRPr="49411B22">
        <w:rPr>
          <w:lang w:val="en-AU"/>
        </w:rPr>
        <w:t>public and community housing</w:t>
      </w:r>
      <w:r w:rsidR="147292BE" w:rsidRPr="1F4C6D21">
        <w:rPr>
          <w:lang w:val="en-AU"/>
        </w:rPr>
        <w:t xml:space="preserve"> –</w:t>
      </w:r>
      <w:r w:rsidR="3FC26CA8" w:rsidRPr="4C1E5C39">
        <w:rPr>
          <w:lang w:val="en-AU"/>
        </w:rPr>
        <w:t xml:space="preserve"> </w:t>
      </w:r>
      <w:r w:rsidR="38FE11BC" w:rsidRPr="4C66E995">
        <w:rPr>
          <w:lang w:val="en-AU"/>
        </w:rPr>
        <w:t xml:space="preserve">given the </w:t>
      </w:r>
      <w:r w:rsidR="6AD8C9F7" w:rsidRPr="21C50327">
        <w:rPr>
          <w:lang w:val="en-AU"/>
        </w:rPr>
        <w:t xml:space="preserve">many and varied complexities, </w:t>
      </w:r>
      <w:r w:rsidR="391AD334" w:rsidRPr="22E066C7">
        <w:rPr>
          <w:lang w:val="en-AU"/>
        </w:rPr>
        <w:t>additional</w:t>
      </w:r>
      <w:r w:rsidR="6AD8C9F7" w:rsidRPr="0A5E12D7">
        <w:rPr>
          <w:lang w:val="en-AU"/>
        </w:rPr>
        <w:t xml:space="preserve"> engagement is required with stakeholders</w:t>
      </w:r>
      <w:r w:rsidR="38FE11BC" w:rsidRPr="4D21939B">
        <w:rPr>
          <w:lang w:val="en-AU"/>
        </w:rPr>
        <w:t>.</w:t>
      </w:r>
      <w:r w:rsidR="38FE11BC" w:rsidRPr="6CAB2A96">
        <w:rPr>
          <w:lang w:val="en-AU"/>
        </w:rPr>
        <w:t xml:space="preserve"> </w:t>
      </w:r>
      <w:r w:rsidR="267D7D5B" w:rsidRPr="7E7A7503">
        <w:rPr>
          <w:lang w:val="en-AU"/>
        </w:rPr>
        <w:t xml:space="preserve">Further, by ‘engagement’, we mean a </w:t>
      </w:r>
      <w:r w:rsidR="267D7D5B" w:rsidRPr="4810B36D">
        <w:rPr>
          <w:lang w:val="en-AU"/>
        </w:rPr>
        <w:t xml:space="preserve">process of co-design as distinct from consultation.  </w:t>
      </w:r>
      <w:r w:rsidR="004B08BB" w:rsidRPr="16B7D205">
        <w:rPr>
          <w:lang w:val="en-AU"/>
        </w:rPr>
        <w:t xml:space="preserve"> </w:t>
      </w:r>
      <w:r w:rsidR="00616C62" w:rsidRPr="16B7D205">
        <w:rPr>
          <w:lang w:val="en-AU"/>
        </w:rPr>
        <w:t xml:space="preserve"> </w:t>
      </w:r>
    </w:p>
    <w:p w14:paraId="2626791C" w14:textId="5A5542B7" w:rsidR="6899F2E6" w:rsidRDefault="6899F2E6" w:rsidP="002A6016">
      <w:pPr>
        <w:pStyle w:val="ListParagraph"/>
        <w:numPr>
          <w:ilvl w:val="0"/>
          <w:numId w:val="14"/>
        </w:numPr>
        <w:rPr>
          <w:rFonts w:asciiTheme="minorHAnsi" w:hAnsiTheme="minorHAnsi" w:cstheme="minorBidi"/>
          <w:lang w:val="en-AU"/>
        </w:rPr>
      </w:pPr>
      <w:r w:rsidRPr="6D5499C5">
        <w:rPr>
          <w:rFonts w:eastAsia="Yu Mincho"/>
          <w:lang w:val="en-AU"/>
        </w:rPr>
        <w:t xml:space="preserve">Highlight that, should a new single regulator be established in the social housing system, it must </w:t>
      </w:r>
      <w:r w:rsidR="2FB13FFA" w:rsidRPr="2F2521E0">
        <w:rPr>
          <w:rFonts w:eastAsia="Yu Mincho"/>
          <w:lang w:val="en-AU"/>
        </w:rPr>
        <w:t xml:space="preserve">be designed to </w:t>
      </w:r>
      <w:r w:rsidR="2FB13FFA" w:rsidRPr="09C4AF8F">
        <w:rPr>
          <w:rFonts w:eastAsia="Yu Mincho"/>
          <w:lang w:val="en-AU"/>
        </w:rPr>
        <w:t>share information with other regulatory schemes</w:t>
      </w:r>
      <w:r w:rsidR="2FB13FFA" w:rsidRPr="211E567F">
        <w:rPr>
          <w:rFonts w:eastAsia="Yu Mincho"/>
          <w:lang w:val="en-AU"/>
        </w:rPr>
        <w:t xml:space="preserve">, </w:t>
      </w:r>
      <w:r w:rsidR="4E484727" w:rsidRPr="211E567F">
        <w:rPr>
          <w:rFonts w:eastAsia="Yu Mincho"/>
          <w:lang w:val="en-AU"/>
        </w:rPr>
        <w:lastRenderedPageBreak/>
        <w:t>encompass</w:t>
      </w:r>
      <w:r w:rsidRPr="2B7C56F6">
        <w:rPr>
          <w:rFonts w:eastAsia="Yu Mincho"/>
          <w:lang w:val="en-AU"/>
        </w:rPr>
        <w:t xml:space="preserve"> a strong mandate for education and </w:t>
      </w:r>
      <w:r w:rsidRPr="4E24CAFD">
        <w:rPr>
          <w:rFonts w:eastAsia="Yu Mincho"/>
          <w:lang w:val="en-AU"/>
        </w:rPr>
        <w:t>guidance</w:t>
      </w:r>
      <w:r w:rsidR="4DE1BE48" w:rsidRPr="211E567F">
        <w:rPr>
          <w:rFonts w:eastAsia="Yu Mincho"/>
          <w:lang w:val="en-AU"/>
        </w:rPr>
        <w:t>,</w:t>
      </w:r>
      <w:r w:rsidR="5286D576" w:rsidRPr="4E24CAFD">
        <w:rPr>
          <w:rFonts w:eastAsia="Yu Mincho"/>
          <w:lang w:val="en-AU"/>
        </w:rPr>
        <w:t xml:space="preserve"> </w:t>
      </w:r>
      <w:r w:rsidR="36DBFC23" w:rsidRPr="6B5E36E8">
        <w:rPr>
          <w:rFonts w:eastAsia="Yu Mincho"/>
          <w:lang w:val="en-AU"/>
        </w:rPr>
        <w:t xml:space="preserve">and be </w:t>
      </w:r>
      <w:r w:rsidR="78E52710" w:rsidRPr="6B5E36E8">
        <w:rPr>
          <w:rFonts w:eastAsia="Yu Mincho"/>
          <w:lang w:val="en-AU"/>
        </w:rPr>
        <w:t xml:space="preserve">sufficiently </w:t>
      </w:r>
      <w:r w:rsidR="36DBFC23" w:rsidRPr="22BAF129">
        <w:rPr>
          <w:rFonts w:eastAsia="Yu Mincho"/>
          <w:lang w:val="en-AU"/>
        </w:rPr>
        <w:t>resourced</w:t>
      </w:r>
      <w:r w:rsidR="78E52710" w:rsidRPr="1CCBE995">
        <w:rPr>
          <w:rFonts w:eastAsia="Yu Mincho"/>
          <w:lang w:val="en-AU"/>
        </w:rPr>
        <w:t xml:space="preserve"> to </w:t>
      </w:r>
      <w:r w:rsidR="478D6315" w:rsidRPr="211E567F">
        <w:rPr>
          <w:rFonts w:eastAsia="Yu Mincho"/>
          <w:lang w:val="en-AU"/>
        </w:rPr>
        <w:t xml:space="preserve">deliver on its promise to renters and </w:t>
      </w:r>
      <w:r w:rsidR="478D6315" w:rsidRPr="30CA735E">
        <w:rPr>
          <w:rFonts w:eastAsia="Yu Mincho"/>
          <w:lang w:val="en-AU"/>
        </w:rPr>
        <w:t xml:space="preserve">providers.  </w:t>
      </w:r>
    </w:p>
    <w:p w14:paraId="38E77713" w14:textId="10B44E43" w:rsidR="00500C3C" w:rsidRDefault="004D7851" w:rsidP="00A63794">
      <w:r>
        <w:t xml:space="preserve">We </w:t>
      </w:r>
      <w:r w:rsidR="6DC7F7A3">
        <w:t>also</w:t>
      </w:r>
      <w:r>
        <w:t xml:space="preserve"> note t</w:t>
      </w:r>
      <w:r w:rsidR="00552240">
        <w:t xml:space="preserve">hat </w:t>
      </w:r>
      <w:r w:rsidR="003F4562">
        <w:t xml:space="preserve">public housing, provided as a program of government, is subject to significant financial oversight through departmental and government budgeting process, Parliament and Parliamentary Committees and the Victorian Auditor-General. </w:t>
      </w:r>
      <w:r w:rsidR="00FA515D">
        <w:t>In contrast, the Victorian Housing Registrar has financial oversight over the community housing industry</w:t>
      </w:r>
      <w:r w:rsidR="00740806">
        <w:t xml:space="preserve"> </w:t>
      </w:r>
      <w:r w:rsidR="00FA515D">
        <w:t xml:space="preserve">and requires that </w:t>
      </w:r>
      <w:r w:rsidR="00740806">
        <w:t>providers be financially viable</w:t>
      </w:r>
      <w:r w:rsidR="00573787">
        <w:t xml:space="preserve">, while also being </w:t>
      </w:r>
      <w:r w:rsidR="00315D1D">
        <w:t xml:space="preserve">accountable to a range of institutional and private investors. </w:t>
      </w:r>
    </w:p>
    <w:p w14:paraId="30152540" w14:textId="42906200" w:rsidR="00EB7979" w:rsidRDefault="003561C4" w:rsidP="00A63794">
      <w:r>
        <w:t xml:space="preserve">If a single, independent housing regulator is established, </w:t>
      </w:r>
      <w:r w:rsidR="34E611D6">
        <w:t>VCOSS</w:t>
      </w:r>
      <w:r w:rsidR="640DF130">
        <w:t>’s preference – at this time</w:t>
      </w:r>
      <w:r w:rsidR="464D4AF9">
        <w:t xml:space="preserve"> – </w:t>
      </w:r>
      <w:r w:rsidR="640DF130">
        <w:t>is</w:t>
      </w:r>
      <w:r w:rsidR="34E611D6">
        <w:t xml:space="preserve"> </w:t>
      </w:r>
      <w:r w:rsidR="464D4AF9">
        <w:t xml:space="preserve">that </w:t>
      </w:r>
      <w:r w:rsidR="00720C10">
        <w:t>th</w:t>
      </w:r>
      <w:r w:rsidR="4D0EA613">
        <w:t>is</w:t>
      </w:r>
      <w:r w:rsidR="00720C10">
        <w:t xml:space="preserve"> </w:t>
      </w:r>
      <w:r w:rsidR="0603D67F">
        <w:t>r</w:t>
      </w:r>
      <w:r w:rsidR="00720C10">
        <w:t>egulator should have oversight over renter outcomes and services standards</w:t>
      </w:r>
      <w:r w:rsidR="00C16D41">
        <w:t xml:space="preserve"> across both public and community housing, </w:t>
      </w:r>
      <w:r w:rsidR="0C123798">
        <w:t xml:space="preserve">and </w:t>
      </w:r>
      <w:r w:rsidR="00C16D41">
        <w:t>financial oversight over community housing, taking in the current function of the Victorian Housing Registrar</w:t>
      </w:r>
      <w:r w:rsidR="00B62462">
        <w:t xml:space="preserve">, with the current </w:t>
      </w:r>
      <w:r w:rsidR="00651A4B">
        <w:t xml:space="preserve">financial oversight of public housing </w:t>
      </w:r>
      <w:r w:rsidR="00B62462">
        <w:t xml:space="preserve">to remain. </w:t>
      </w:r>
      <w:r w:rsidR="008F1D0F">
        <w:t xml:space="preserve">This </w:t>
      </w:r>
      <w:r w:rsidR="00BA65E9">
        <w:t xml:space="preserve">model </w:t>
      </w:r>
      <w:r w:rsidR="7BEA144B">
        <w:t>would</w:t>
      </w:r>
      <w:r w:rsidR="00BA65E9">
        <w:t xml:space="preserve"> take a similar approach to social housing regulation in England, as the Panel notes. </w:t>
      </w:r>
      <w:r w:rsidR="00651A4B">
        <w:t xml:space="preserve"> </w:t>
      </w:r>
      <w:r w:rsidR="214EF412">
        <w:t xml:space="preserve">In putting this view to the Panel, VCOSS </w:t>
      </w:r>
      <w:r w:rsidR="52A661F6">
        <w:t>qualifies our feedback by noting the need for further, extensive stakeholder engagement</w:t>
      </w:r>
      <w:r w:rsidR="32005B04">
        <w:t xml:space="preserve"> on this specific reform element.</w:t>
      </w:r>
      <w:r w:rsidR="00645E4B">
        <w:t xml:space="preserve"> </w:t>
      </w:r>
      <w:r w:rsidR="00C16D41">
        <w:t xml:space="preserve"> </w:t>
      </w:r>
    </w:p>
    <w:p w14:paraId="7A5A5E7A" w14:textId="65C86A6D" w:rsidR="00B6438D" w:rsidRDefault="00B6438D" w:rsidP="00AA3BF5">
      <w:pPr>
        <w:pStyle w:val="Heading3"/>
      </w:pPr>
      <w:bookmarkStart w:id="22" w:name="_Toc83801894"/>
      <w:r>
        <w:t>The National Regulatory System for Community Housing</w:t>
      </w:r>
      <w:bookmarkEnd w:id="22"/>
      <w:r>
        <w:t xml:space="preserve"> </w:t>
      </w:r>
    </w:p>
    <w:p w14:paraId="70BC7F00" w14:textId="77777777" w:rsidR="00CF3E74" w:rsidRPr="00CF3E74" w:rsidRDefault="00CF3E74" w:rsidP="00CF3E74">
      <w:pPr>
        <w:pStyle w:val="IntenseQuote"/>
        <w:rPr>
          <w:b/>
          <w:bCs/>
          <w:i w:val="0"/>
          <w:iCs w:val="0"/>
        </w:rPr>
      </w:pPr>
      <w:r w:rsidRPr="00CF3E74">
        <w:rPr>
          <w:b/>
          <w:bCs/>
          <w:i w:val="0"/>
          <w:iCs w:val="0"/>
        </w:rPr>
        <w:t xml:space="preserve">This section responds to the following consultation paper questions: </w:t>
      </w:r>
    </w:p>
    <w:p w14:paraId="3D80C02D" w14:textId="3CCE9451" w:rsidR="000D2F17" w:rsidRPr="000D2F17" w:rsidRDefault="00F5305D" w:rsidP="007F3A43">
      <w:pPr>
        <w:pStyle w:val="IntenseQuote"/>
        <w:rPr>
          <w:lang w:val="en-AU"/>
        </w:rPr>
      </w:pPr>
      <w:r>
        <w:rPr>
          <w:lang w:val="en-AU"/>
        </w:rPr>
        <w:t xml:space="preserve">CP2 Q29: </w:t>
      </w:r>
      <w:r w:rsidR="000D2F17" w:rsidRPr="000D2F17">
        <w:rPr>
          <w:lang w:val="en-AU"/>
        </w:rPr>
        <w:t>How does the National Regulatory System for Community Housing compare to the Victorian Regulatory System in relation to how it regulates (and influences) the quality of services and tenant experience?</w:t>
      </w:r>
    </w:p>
    <w:p w14:paraId="6B8027EF" w14:textId="6869E307" w:rsidR="000D2F17" w:rsidRPr="000D2F17" w:rsidRDefault="00095244" w:rsidP="007F3A43">
      <w:pPr>
        <w:pStyle w:val="IntenseQuote"/>
        <w:rPr>
          <w:lang w:val="en-AU"/>
        </w:rPr>
      </w:pPr>
      <w:r>
        <w:rPr>
          <w:lang w:val="en-AU"/>
        </w:rPr>
        <w:t>CP3 Q</w:t>
      </w:r>
      <w:r w:rsidR="000D2F17" w:rsidRPr="000D2F17">
        <w:rPr>
          <w:lang w:val="en-AU"/>
        </w:rPr>
        <w:t>22</w:t>
      </w:r>
      <w:r w:rsidR="00F6117F">
        <w:rPr>
          <w:lang w:val="en-AU"/>
        </w:rPr>
        <w:t>:</w:t>
      </w:r>
      <w:r w:rsidR="000D2F17" w:rsidRPr="000D2F17">
        <w:rPr>
          <w:lang w:val="en-AU"/>
        </w:rPr>
        <w:t xml:space="preserve"> In its current form, is the NRSCH suitable for the needs of Victorian community housing providers and tenants? What would need to change for there to be net benefits from Victoria joining the national system?</w:t>
      </w:r>
    </w:p>
    <w:p w14:paraId="646D7B84" w14:textId="3F749CDA" w:rsidR="007549A2" w:rsidRDefault="007549A2" w:rsidP="007549A2">
      <w:r>
        <w:t xml:space="preserve">The </w:t>
      </w:r>
      <w:r w:rsidR="008607AD" w:rsidRPr="008607AD">
        <w:t>National Regulatory System for Community Housing</w:t>
      </w:r>
      <w:r w:rsidR="007739FE">
        <w:t xml:space="preserve"> (NRSCH)</w:t>
      </w:r>
      <w:r w:rsidR="008607AD" w:rsidRPr="008607AD">
        <w:t xml:space="preserve"> </w:t>
      </w:r>
      <w:r>
        <w:t xml:space="preserve">is largely focussed on prudential regulation. </w:t>
      </w:r>
      <w:r w:rsidR="00574D4D">
        <w:t>There is significant scope</w:t>
      </w:r>
      <w:r w:rsidR="008607AD">
        <w:t xml:space="preserve"> for </w:t>
      </w:r>
      <w:r w:rsidR="7AAA5246">
        <w:t xml:space="preserve">that </w:t>
      </w:r>
      <w:r w:rsidR="008607AD">
        <w:t>scheme</w:t>
      </w:r>
      <w:r w:rsidR="00E1048A">
        <w:t xml:space="preserve"> to </w:t>
      </w:r>
      <w:r>
        <w:t xml:space="preserve">provide more direct oversight of quality and </w:t>
      </w:r>
      <w:r w:rsidR="0031291A">
        <w:t xml:space="preserve">renter </w:t>
      </w:r>
      <w:r>
        <w:t>outcomes</w:t>
      </w:r>
      <w:r w:rsidR="008607AD">
        <w:t xml:space="preserve"> </w:t>
      </w:r>
      <w:r>
        <w:t xml:space="preserve">and give </w:t>
      </w:r>
      <w:r w:rsidR="0031291A">
        <w:t>renters</w:t>
      </w:r>
      <w:r>
        <w:t xml:space="preserve"> a stronger voice to contribute to good practice and development of the sector.</w:t>
      </w:r>
    </w:p>
    <w:p w14:paraId="0F4B0112" w14:textId="5E78C3CC" w:rsidR="008607AD" w:rsidRDefault="77551974" w:rsidP="007549A2">
      <w:r>
        <w:t xml:space="preserve">However, </w:t>
      </w:r>
      <w:r w:rsidR="19F297DA">
        <w:t>g</w:t>
      </w:r>
      <w:r w:rsidR="007739FE">
        <w:t xml:space="preserve">iven that a key priority for </w:t>
      </w:r>
      <w:r w:rsidR="007739FE" w:rsidRPr="007F0A5E">
        <w:rPr>
          <w:i/>
        </w:rPr>
        <w:t>this</w:t>
      </w:r>
      <w:r w:rsidR="007739FE">
        <w:t xml:space="preserve"> revie</w:t>
      </w:r>
      <w:r w:rsidR="0057345F">
        <w:t xml:space="preserve">w is </w:t>
      </w:r>
      <w:r w:rsidR="7C91AD62">
        <w:t xml:space="preserve">to </w:t>
      </w:r>
      <w:r w:rsidR="0057345F">
        <w:t>prioritise better outcomes for renters, VCOSS does not believe that the NRSCH is the appropriate setting to achieve this priority</w:t>
      </w:r>
      <w:r w:rsidR="00315F71">
        <w:t xml:space="preserve"> and we recommend that</w:t>
      </w:r>
      <w:r w:rsidR="0057345F">
        <w:t xml:space="preserve"> </w:t>
      </w:r>
      <w:r w:rsidR="00EB4EF1">
        <w:t xml:space="preserve">Victoria </w:t>
      </w:r>
      <w:r w:rsidR="00315F71">
        <w:t>maintain it</w:t>
      </w:r>
      <w:r w:rsidR="00D03689">
        <w:t>s</w:t>
      </w:r>
      <w:r w:rsidR="00315F71">
        <w:t xml:space="preserve"> own regulatory regime.  </w:t>
      </w:r>
    </w:p>
    <w:p w14:paraId="3B2F4269" w14:textId="77777777" w:rsidR="00AF7579" w:rsidRDefault="00D403A3" w:rsidP="0053678E">
      <w:pPr>
        <w:pStyle w:val="Heading3"/>
        <w:numPr>
          <w:ilvl w:val="0"/>
          <w:numId w:val="0"/>
        </w:numPr>
        <w:ind w:left="360" w:hanging="360"/>
      </w:pPr>
      <w:bookmarkStart w:id="23" w:name="_Toc83801895"/>
      <w:r>
        <w:lastRenderedPageBreak/>
        <w:t xml:space="preserve">The scope </w:t>
      </w:r>
      <w:r w:rsidR="00AF7579">
        <w:t>and function of regulation</w:t>
      </w:r>
      <w:bookmarkEnd w:id="23"/>
      <w:r w:rsidR="00AF7579">
        <w:t xml:space="preserve"> </w:t>
      </w:r>
    </w:p>
    <w:p w14:paraId="70E27D83" w14:textId="51F87DDF" w:rsidR="004B7A16" w:rsidRDefault="004B7A16" w:rsidP="00AA3BF5">
      <w:pPr>
        <w:pStyle w:val="Heading3"/>
      </w:pPr>
      <w:bookmarkStart w:id="24" w:name="_Toc83801896"/>
      <w:r>
        <w:t>Performance reporting</w:t>
      </w:r>
      <w:r w:rsidR="002A774B">
        <w:t>, accountability and transparency</w:t>
      </w:r>
      <w:bookmarkEnd w:id="24"/>
      <w:r w:rsidR="002A774B">
        <w:t xml:space="preserve"> </w:t>
      </w:r>
    </w:p>
    <w:p w14:paraId="47578444" w14:textId="77777777" w:rsidR="00CF3E74" w:rsidRPr="00CF3E74" w:rsidRDefault="00CF3E74" w:rsidP="00CF3E74">
      <w:pPr>
        <w:pStyle w:val="IntenseQuote"/>
        <w:rPr>
          <w:b/>
          <w:bCs/>
          <w:i w:val="0"/>
          <w:iCs w:val="0"/>
        </w:rPr>
      </w:pPr>
      <w:r w:rsidRPr="00CF3E74">
        <w:rPr>
          <w:b/>
          <w:bCs/>
          <w:i w:val="0"/>
          <w:iCs w:val="0"/>
        </w:rPr>
        <w:t xml:space="preserve">This section responds to the following consultation paper questions: </w:t>
      </w:r>
    </w:p>
    <w:p w14:paraId="0E615B47" w14:textId="4AB4B61E" w:rsidR="00D2386C" w:rsidRPr="00D2386C" w:rsidRDefault="00114875" w:rsidP="009F4A4E">
      <w:pPr>
        <w:pStyle w:val="IntenseQuote"/>
        <w:rPr>
          <w:lang w:val="en-AU"/>
        </w:rPr>
      </w:pPr>
      <w:r>
        <w:rPr>
          <w:lang w:val="en-AU"/>
        </w:rPr>
        <w:t xml:space="preserve">CP2 Q15: </w:t>
      </w:r>
      <w:r w:rsidR="00D2386C" w:rsidRPr="00D2386C">
        <w:rPr>
          <w:lang w:val="en-AU"/>
        </w:rPr>
        <w:t>Does current performance reporting promote transparency and accountability of public and community housing providers? What metrics are important for tenants? Should tenants be involved in choosing metrics? Should the reporting be in a format that is easily understood by tenants?</w:t>
      </w:r>
    </w:p>
    <w:p w14:paraId="47F760CC" w14:textId="73BBA3DF" w:rsidR="00D2386C" w:rsidRPr="00D2386C" w:rsidRDefault="00FC23AE" w:rsidP="009F4A4E">
      <w:pPr>
        <w:pStyle w:val="IntenseQuote"/>
        <w:rPr>
          <w:lang w:val="en-AU"/>
        </w:rPr>
      </w:pPr>
      <w:r>
        <w:rPr>
          <w:lang w:val="en-AU"/>
        </w:rPr>
        <w:t xml:space="preserve">CP2 Q16: </w:t>
      </w:r>
      <w:r w:rsidR="00D2386C" w:rsidRPr="00D2386C">
        <w:rPr>
          <w:lang w:val="en-AU"/>
        </w:rPr>
        <w:t>How could greater comparability of performance across public and community providers support accountability and ultimately benefit tenants through better service delivery?</w:t>
      </w:r>
    </w:p>
    <w:p w14:paraId="4D67B8A9" w14:textId="07925224" w:rsidR="008F4CE3" w:rsidRPr="008F4CE3" w:rsidRDefault="00704600" w:rsidP="009F4A4E">
      <w:pPr>
        <w:pStyle w:val="IntenseQuote"/>
        <w:rPr>
          <w:lang w:val="en-AU"/>
        </w:rPr>
      </w:pPr>
      <w:r>
        <w:rPr>
          <w:lang w:val="en-AU"/>
        </w:rPr>
        <w:t xml:space="preserve">CP2 Q17: </w:t>
      </w:r>
      <w:r w:rsidR="008F4CE3" w:rsidRPr="008F4CE3">
        <w:rPr>
          <w:lang w:val="en-AU"/>
        </w:rPr>
        <w:t xml:space="preserve">What additional data should be collected and/or made available to enable performance assessment of Victoria’s social housing system? Is there any data currently collected which is unnecessary? </w:t>
      </w:r>
    </w:p>
    <w:p w14:paraId="1F2419FE" w14:textId="30B00D66" w:rsidR="008F4CE3" w:rsidRPr="008F4CE3" w:rsidRDefault="00704600" w:rsidP="009F4A4E">
      <w:pPr>
        <w:pStyle w:val="IntenseQuote"/>
        <w:rPr>
          <w:lang w:val="en-AU"/>
        </w:rPr>
      </w:pPr>
      <w:r>
        <w:rPr>
          <w:lang w:val="en-AU"/>
        </w:rPr>
        <w:t xml:space="preserve">CP2 Q18: </w:t>
      </w:r>
      <w:r w:rsidR="008F4CE3" w:rsidRPr="008F4CE3">
        <w:rPr>
          <w:lang w:val="en-AU"/>
        </w:rPr>
        <w:t>Are there any areas in which data collection could be better coordinated to improve comparability?</w:t>
      </w:r>
    </w:p>
    <w:p w14:paraId="42FC3C63" w14:textId="6FFBBB52" w:rsidR="00675D55" w:rsidRDefault="00675D55" w:rsidP="00675D55">
      <w:r>
        <w:t xml:space="preserve">A key outcome for this review must be </w:t>
      </w:r>
      <w:r w:rsidR="00965B96">
        <w:t xml:space="preserve">to improve data collection and </w:t>
      </w:r>
      <w:r w:rsidR="7DB990FE">
        <w:t xml:space="preserve">to </w:t>
      </w:r>
      <w:r w:rsidR="00965B96">
        <w:t xml:space="preserve">make </w:t>
      </w:r>
      <w:r w:rsidR="00E06E2E">
        <w:t xml:space="preserve">timely </w:t>
      </w:r>
      <w:r w:rsidR="00965B96">
        <w:t xml:space="preserve">insights on </w:t>
      </w:r>
      <w:r w:rsidR="00E06E2E">
        <w:t>service provision</w:t>
      </w:r>
      <w:r w:rsidR="00965B96">
        <w:t xml:space="preserve"> publicly accessible, including in formats</w:t>
      </w:r>
      <w:r w:rsidR="002A2DE7">
        <w:t xml:space="preserve"> accessible to renters. </w:t>
      </w:r>
      <w:r w:rsidR="00D93CCA">
        <w:t xml:space="preserve"> </w:t>
      </w:r>
      <w:r>
        <w:t xml:space="preserve"> </w:t>
      </w:r>
    </w:p>
    <w:p w14:paraId="61A582EC" w14:textId="77777777" w:rsidR="00675D55" w:rsidRDefault="00675D55" w:rsidP="00675D55">
      <w:r>
        <w:t xml:space="preserve">A best practice regulatory system can provide a valuable source of data on tenancy services and provider quality, including indicators such as: </w:t>
      </w:r>
    </w:p>
    <w:p w14:paraId="259C7339" w14:textId="59C946B8" w:rsidR="00675D55" w:rsidRDefault="00675D55" w:rsidP="002A6016">
      <w:pPr>
        <w:pStyle w:val="ListParagraph"/>
        <w:numPr>
          <w:ilvl w:val="0"/>
          <w:numId w:val="2"/>
        </w:numPr>
      </w:pPr>
      <w:r>
        <w:t xml:space="preserve">Wait list and allocations data from the Victorian Housing Register, including </w:t>
      </w:r>
      <w:r w:rsidR="009536ED">
        <w:t>detailed</w:t>
      </w:r>
      <w:r>
        <w:t xml:space="preserve"> demographic and vulnerability indicators</w:t>
      </w:r>
      <w:r w:rsidR="005D368E">
        <w:t xml:space="preserve"> for both prospective and current renters. </w:t>
      </w:r>
    </w:p>
    <w:p w14:paraId="7DFD233A" w14:textId="39C5A559" w:rsidR="00675D55" w:rsidRDefault="00675D55" w:rsidP="002A6016">
      <w:pPr>
        <w:pStyle w:val="ListParagraph"/>
        <w:numPr>
          <w:ilvl w:val="0"/>
          <w:numId w:val="2"/>
        </w:numPr>
      </w:pPr>
      <w:r>
        <w:t>Tenancy insights, including tenure length, arising issues</w:t>
      </w:r>
      <w:r w:rsidR="007C6497">
        <w:t xml:space="preserve"> (such as the prevalence of rent arrears and rental stress)</w:t>
      </w:r>
      <w:r>
        <w:t xml:space="preserve"> and referrals to support. </w:t>
      </w:r>
    </w:p>
    <w:p w14:paraId="6E650718" w14:textId="65128354" w:rsidR="00C01DA3" w:rsidRDefault="00C01DA3" w:rsidP="002A6016">
      <w:pPr>
        <w:pStyle w:val="ListParagraph"/>
        <w:numPr>
          <w:ilvl w:val="0"/>
          <w:numId w:val="2"/>
        </w:numPr>
      </w:pPr>
      <w:r>
        <w:t>Insights on the safety, accessibility and quality of housing stock, including</w:t>
      </w:r>
      <w:r w:rsidR="008249BA">
        <w:t xml:space="preserve"> compliance with </w:t>
      </w:r>
      <w:r w:rsidR="00F743E3">
        <w:t>accessibility and energy efficiency standards</w:t>
      </w:r>
      <w:r w:rsidR="00BD465A">
        <w:t xml:space="preserve"> (including NatHERs ratings)</w:t>
      </w:r>
      <w:r w:rsidR="00F743E3">
        <w:t>,</w:t>
      </w:r>
      <w:r>
        <w:t xml:space="preserve"> </w:t>
      </w:r>
      <w:r w:rsidR="00F743E3">
        <w:t xml:space="preserve">maintenance and modification requests and outcomes. </w:t>
      </w:r>
    </w:p>
    <w:p w14:paraId="733D59E2" w14:textId="2D19064D" w:rsidR="00675D55" w:rsidRDefault="00675D55" w:rsidP="002A6016">
      <w:pPr>
        <w:pStyle w:val="ListParagraph"/>
        <w:numPr>
          <w:ilvl w:val="0"/>
          <w:numId w:val="2"/>
        </w:numPr>
      </w:pPr>
      <w:r>
        <w:t xml:space="preserve">Complaints and disputes data, including outcomes and resolutions.  </w:t>
      </w:r>
    </w:p>
    <w:p w14:paraId="13AE3003" w14:textId="3F70602E" w:rsidR="00675D55" w:rsidRDefault="00675D55" w:rsidP="002A6016">
      <w:pPr>
        <w:pStyle w:val="ListParagraph"/>
        <w:numPr>
          <w:ilvl w:val="0"/>
          <w:numId w:val="2"/>
        </w:numPr>
      </w:pPr>
      <w:r>
        <w:t xml:space="preserve">Exit insights, including whether provider or renter-initiated and actions taken to ensure provider-initiated evictions are an option of last resort. </w:t>
      </w:r>
    </w:p>
    <w:p w14:paraId="55269FBF" w14:textId="173AB801" w:rsidR="00166AD5" w:rsidRDefault="00166AD5" w:rsidP="002A6016">
      <w:pPr>
        <w:pStyle w:val="ListParagraph"/>
        <w:numPr>
          <w:ilvl w:val="0"/>
          <w:numId w:val="2"/>
        </w:numPr>
      </w:pPr>
      <w:r>
        <w:t xml:space="preserve">Workforce </w:t>
      </w:r>
      <w:r w:rsidR="00D311CB">
        <w:t>insights.</w:t>
      </w:r>
    </w:p>
    <w:p w14:paraId="75371C84" w14:textId="13F470F8" w:rsidR="00D311CB" w:rsidRDefault="009A3B0F" w:rsidP="00D311CB">
      <w:r>
        <w:lastRenderedPageBreak/>
        <w:t>As we noted in our response to the Background and Scoping Paper, d</w:t>
      </w:r>
      <w:r w:rsidRPr="004A4252">
        <w:t>ata can be used to track improvements and areas of concern in the sector</w:t>
      </w:r>
      <w:r w:rsidR="002365FA">
        <w:t xml:space="preserve">, </w:t>
      </w:r>
      <w:r w:rsidR="38B0ED99">
        <w:t>but this</w:t>
      </w:r>
      <w:r w:rsidR="002365FA">
        <w:t xml:space="preserve"> relies on consistent, sustained</w:t>
      </w:r>
      <w:r w:rsidR="00B421D2">
        <w:t xml:space="preserve"> </w:t>
      </w:r>
      <w:r>
        <w:t>data collection across the sector</w:t>
      </w:r>
      <w:r w:rsidR="003B70C1">
        <w:t xml:space="preserve"> as well as adequate resourcing to bolster the capacity of providers to collect and report </w:t>
      </w:r>
      <w:r w:rsidR="007012D1">
        <w:t>on prescribed data</w:t>
      </w:r>
      <w:r>
        <w:t xml:space="preserve">. The panel should consider how to establish consistent terminology for different housing types, programs, and tenure types, as well as comparability with national data sets, such as the Census, Report on Government Services, Australian Institute of Public Health and Welfare and Productivity Commission.  </w:t>
      </w:r>
    </w:p>
    <w:p w14:paraId="418E60C0" w14:textId="5E844A68" w:rsidR="004D757F" w:rsidRDefault="004D757F" w:rsidP="00AA3BF5">
      <w:pPr>
        <w:pStyle w:val="Heading3"/>
      </w:pPr>
      <w:bookmarkStart w:id="25" w:name="_Toc83801897"/>
      <w:r>
        <w:t>Workforce and sector development</w:t>
      </w:r>
      <w:bookmarkEnd w:id="25"/>
      <w:r>
        <w:t xml:space="preserve"> </w:t>
      </w:r>
    </w:p>
    <w:p w14:paraId="77A02943" w14:textId="77777777" w:rsidR="00CF3E74" w:rsidRPr="00CF3E74" w:rsidRDefault="00CF3E74" w:rsidP="00CF3E74">
      <w:pPr>
        <w:pStyle w:val="IntenseQuote"/>
        <w:rPr>
          <w:b/>
          <w:bCs/>
          <w:i w:val="0"/>
          <w:iCs w:val="0"/>
        </w:rPr>
      </w:pPr>
      <w:r w:rsidRPr="00CF3E74">
        <w:rPr>
          <w:b/>
          <w:bCs/>
          <w:i w:val="0"/>
          <w:iCs w:val="0"/>
        </w:rPr>
        <w:t xml:space="preserve">This section responds to the following consultation paper questions: </w:t>
      </w:r>
    </w:p>
    <w:p w14:paraId="46E58ABB" w14:textId="7CCB3A3D" w:rsidR="00434413" w:rsidRPr="00434413" w:rsidRDefault="0067521D" w:rsidP="00555B53">
      <w:pPr>
        <w:pStyle w:val="IntenseQuote"/>
        <w:rPr>
          <w:lang w:val="en-AU"/>
        </w:rPr>
      </w:pPr>
      <w:r>
        <w:rPr>
          <w:lang w:val="en-AU"/>
        </w:rPr>
        <w:t xml:space="preserve">CP2 Q25: </w:t>
      </w:r>
      <w:r w:rsidR="00434413" w:rsidRPr="00434413">
        <w:rPr>
          <w:lang w:val="en-AU"/>
        </w:rPr>
        <w:t xml:space="preserve">Could the current social housing workforce be better equipped to perform the role of a social landlord? </w:t>
      </w:r>
    </w:p>
    <w:p w14:paraId="6F080225" w14:textId="2AE61E0A" w:rsidR="00434413" w:rsidRPr="00434413" w:rsidRDefault="0067521D" w:rsidP="00555B53">
      <w:pPr>
        <w:pStyle w:val="IntenseQuote"/>
        <w:rPr>
          <w:lang w:val="en-AU"/>
        </w:rPr>
      </w:pPr>
      <w:r>
        <w:rPr>
          <w:lang w:val="en-AU"/>
        </w:rPr>
        <w:t xml:space="preserve">CP2 Q26: </w:t>
      </w:r>
      <w:r w:rsidR="00434413" w:rsidRPr="00434413">
        <w:rPr>
          <w:lang w:val="en-AU"/>
        </w:rPr>
        <w:t xml:space="preserve">What measures (if any) are required to ensure the social housing workforce has adequate skills and expertise to meet the needs of tenants. </w:t>
      </w:r>
    </w:p>
    <w:p w14:paraId="214739F5" w14:textId="683C2743" w:rsidR="00434413" w:rsidRPr="00434413" w:rsidRDefault="0067521D" w:rsidP="00555B53">
      <w:pPr>
        <w:pStyle w:val="IntenseQuote"/>
        <w:rPr>
          <w:lang w:val="en-AU"/>
        </w:rPr>
      </w:pPr>
      <w:r>
        <w:rPr>
          <w:lang w:val="en-AU"/>
        </w:rPr>
        <w:t xml:space="preserve">CP2 Q27: </w:t>
      </w:r>
      <w:r w:rsidR="00434413" w:rsidRPr="00434413">
        <w:rPr>
          <w:lang w:val="en-AU"/>
        </w:rPr>
        <w:t>What are any barriers to increasing professionalisation of the social housing workforce?</w:t>
      </w:r>
    </w:p>
    <w:p w14:paraId="448730DD" w14:textId="6BAF7824" w:rsidR="00434413" w:rsidRPr="00434413" w:rsidRDefault="00350822" w:rsidP="00555B53">
      <w:pPr>
        <w:pStyle w:val="IntenseQuote"/>
        <w:rPr>
          <w:lang w:val="en-AU"/>
        </w:rPr>
      </w:pPr>
      <w:r>
        <w:rPr>
          <w:lang w:val="en-AU"/>
        </w:rPr>
        <w:t xml:space="preserve">CP2 Q28: </w:t>
      </w:r>
      <w:r w:rsidR="00434413" w:rsidRPr="00434413">
        <w:rPr>
          <w:lang w:val="en-AU"/>
        </w:rPr>
        <w:t>How could regulation be used to support social housing workforce</w:t>
      </w:r>
      <w:r w:rsidR="00BD0FDD">
        <w:rPr>
          <w:lang w:val="en-AU"/>
        </w:rPr>
        <w:t xml:space="preserve"> </w:t>
      </w:r>
      <w:r w:rsidR="00BD0FDD" w:rsidRPr="00BD0FDD">
        <w:rPr>
          <w:lang w:val="en-AU"/>
        </w:rPr>
        <w:t>professionalisation? What should be avoided in using regulation for this objective?</w:t>
      </w:r>
    </w:p>
    <w:p w14:paraId="116A655B" w14:textId="765CE629" w:rsidR="00434413" w:rsidRPr="00434413" w:rsidRDefault="00434413" w:rsidP="00555B53">
      <w:pPr>
        <w:pStyle w:val="IntenseQuote"/>
        <w:rPr>
          <w:lang w:val="en-AU"/>
        </w:rPr>
      </w:pPr>
      <w:r w:rsidRPr="00434413">
        <w:rPr>
          <w:lang w:val="en-AU"/>
        </w:rPr>
        <w:t>CP</w:t>
      </w:r>
      <w:r w:rsidR="00267CB5">
        <w:rPr>
          <w:lang w:val="en-AU"/>
        </w:rPr>
        <w:t>3 Q</w:t>
      </w:r>
      <w:r w:rsidR="000900B9">
        <w:rPr>
          <w:lang w:val="en-AU"/>
        </w:rPr>
        <w:t>28:</w:t>
      </w:r>
      <w:r w:rsidRPr="00434413">
        <w:rPr>
          <w:lang w:val="en-AU"/>
        </w:rPr>
        <w:t xml:space="preserve"> What workforce challenges are the Registrar and the social housing sector likely to face as a result of sector transformation and growth? What will they need to meet these challenges?</w:t>
      </w:r>
    </w:p>
    <w:p w14:paraId="10F0856E" w14:textId="0FB4AC4B" w:rsidR="00D916B7" w:rsidRPr="00D916B7" w:rsidRDefault="000900B9" w:rsidP="00555B53">
      <w:pPr>
        <w:pStyle w:val="IntenseQuote"/>
        <w:rPr>
          <w:lang w:val="en-AU"/>
        </w:rPr>
      </w:pPr>
      <w:r w:rsidRPr="00434413">
        <w:rPr>
          <w:lang w:val="en-AU"/>
        </w:rPr>
        <w:t>CP</w:t>
      </w:r>
      <w:r>
        <w:rPr>
          <w:lang w:val="en-AU"/>
        </w:rPr>
        <w:t>3 Q</w:t>
      </w:r>
      <w:r w:rsidR="00D916B7" w:rsidRPr="00D916B7">
        <w:rPr>
          <w:lang w:val="en-AU"/>
        </w:rPr>
        <w:t>15</w:t>
      </w:r>
      <w:r>
        <w:rPr>
          <w:lang w:val="en-AU"/>
        </w:rPr>
        <w:t>:</w:t>
      </w:r>
      <w:r w:rsidR="00D916B7" w:rsidRPr="00D916B7">
        <w:rPr>
          <w:lang w:val="en-AU"/>
        </w:rPr>
        <w:t xml:space="preserve"> What role should the regulator play in sector development and capacity building?</w:t>
      </w:r>
    </w:p>
    <w:p w14:paraId="763B812F" w14:textId="428F54CA" w:rsidR="00D916B7" w:rsidRPr="00D916B7" w:rsidRDefault="000900B9" w:rsidP="00555B53">
      <w:pPr>
        <w:pStyle w:val="IntenseQuote"/>
        <w:rPr>
          <w:lang w:val="en-AU"/>
        </w:rPr>
      </w:pPr>
      <w:r w:rsidRPr="00434413">
        <w:rPr>
          <w:lang w:val="en-AU"/>
        </w:rPr>
        <w:t>CP</w:t>
      </w:r>
      <w:r>
        <w:rPr>
          <w:lang w:val="en-AU"/>
        </w:rPr>
        <w:t>3 Q</w:t>
      </w:r>
      <w:r w:rsidR="00D916B7" w:rsidRPr="00D916B7">
        <w:rPr>
          <w:lang w:val="en-AU"/>
        </w:rPr>
        <w:t>16</w:t>
      </w:r>
      <w:r>
        <w:rPr>
          <w:lang w:val="en-AU"/>
        </w:rPr>
        <w:t>:</w:t>
      </w:r>
      <w:r w:rsidR="00D916B7" w:rsidRPr="00D916B7">
        <w:rPr>
          <w:lang w:val="en-AU"/>
        </w:rPr>
        <w:t xml:space="preserve"> How could sector development be effectively supported?</w:t>
      </w:r>
    </w:p>
    <w:p w14:paraId="63D7D910" w14:textId="6444E844" w:rsidR="00D916B7" w:rsidRPr="00D916B7" w:rsidRDefault="000900B9" w:rsidP="00555B53">
      <w:pPr>
        <w:pStyle w:val="IntenseQuote"/>
        <w:rPr>
          <w:lang w:val="en-AU"/>
        </w:rPr>
      </w:pPr>
      <w:r w:rsidRPr="00434413">
        <w:rPr>
          <w:lang w:val="en-AU"/>
        </w:rPr>
        <w:t>CP</w:t>
      </w:r>
      <w:r>
        <w:rPr>
          <w:lang w:val="en-AU"/>
        </w:rPr>
        <w:t>3 Q</w:t>
      </w:r>
      <w:r w:rsidR="00D916B7" w:rsidRPr="00D916B7">
        <w:rPr>
          <w:lang w:val="en-AU"/>
        </w:rPr>
        <w:t>17</w:t>
      </w:r>
      <w:r>
        <w:rPr>
          <w:lang w:val="en-AU"/>
        </w:rPr>
        <w:t>:</w:t>
      </w:r>
      <w:r w:rsidR="00D916B7" w:rsidRPr="00D916B7">
        <w:rPr>
          <w:lang w:val="en-AU"/>
        </w:rPr>
        <w:t xml:space="preserve"> Is there a role for current and prospective tenants in sector development?</w:t>
      </w:r>
    </w:p>
    <w:p w14:paraId="4AB0E007" w14:textId="3107FE38" w:rsidR="00E7010F" w:rsidRDefault="00176020" w:rsidP="00434413">
      <w:r>
        <w:t>The Panel notes that</w:t>
      </w:r>
      <w:r w:rsidR="00F2094E">
        <w:t xml:space="preserve"> due to a </w:t>
      </w:r>
      <w:r w:rsidR="00384EF2">
        <w:t>rising proportion of people in the social housing system with complex needs</w:t>
      </w:r>
      <w:r w:rsidR="00F2094E">
        <w:t xml:space="preserve">, the depth of skills and diversity for social housing workers is increasingly important (CP 2, </w:t>
      </w:r>
      <w:r w:rsidR="00326D26">
        <w:t xml:space="preserve">p 18). </w:t>
      </w:r>
    </w:p>
    <w:p w14:paraId="5E5C8D50" w14:textId="77777777" w:rsidR="003C6F83" w:rsidRDefault="003C6F83" w:rsidP="003C6F83">
      <w:pPr>
        <w:rPr>
          <w:rFonts w:eastAsia="Arial"/>
          <w:szCs w:val="22"/>
        </w:rPr>
      </w:pPr>
      <w:r>
        <w:t>Public and community housing providers are Social Landlords with responsibility to support tenants who are vulnerable or experiencing disadvantage and to maximise tenant wellbeing.</w:t>
      </w:r>
      <w:r>
        <w:rPr>
          <w:rStyle w:val="FootnoteReference"/>
        </w:rPr>
        <w:footnoteReference w:id="10"/>
      </w:r>
      <w:r>
        <w:t xml:space="preserve"> The Social Landlord framework aims to </w:t>
      </w:r>
      <w:r w:rsidRPr="004425E1">
        <w:t>avoid evictions into homelessness,</w:t>
      </w:r>
      <w:r w:rsidRPr="00793FE9">
        <w:rPr>
          <w:rStyle w:val="FootnoteReference"/>
        </w:rPr>
        <w:t xml:space="preserve"> </w:t>
      </w:r>
      <w:r w:rsidRPr="004425E1">
        <w:t>for tenants who would be at risk of</w:t>
      </w:r>
      <w:r>
        <w:t xml:space="preserve"> eviction in other tenure types.</w:t>
      </w:r>
    </w:p>
    <w:p w14:paraId="5D09DC7D" w14:textId="38454847" w:rsidR="003C6F83" w:rsidRDefault="003C6F83" w:rsidP="00434413">
      <w:r>
        <w:lastRenderedPageBreak/>
        <w:t xml:space="preserve">However, both public and community housing providers face constraints in delivering on their Social Landlord responsibilities. In public housing, the Social Landlord framework is Departmental policy, but more staff will be required in Housing Offices to make this framework fully operational. Community housing providers also need to be resourced to formally adopt Social Landlord frameworks in their policies and practice.  </w:t>
      </w:r>
    </w:p>
    <w:p w14:paraId="1CDCA259" w14:textId="6DC73FCB" w:rsidR="00CD31E7" w:rsidRDefault="006916A1" w:rsidP="00434413">
      <w:r>
        <w:t>VCOSS sees an important role for the</w:t>
      </w:r>
      <w:r w:rsidR="00363BB2">
        <w:t xml:space="preserve"> proposed</w:t>
      </w:r>
      <w:r w:rsidR="73EC3FED">
        <w:t xml:space="preserve"> </w:t>
      </w:r>
      <w:r>
        <w:t xml:space="preserve">Regulator to play in sector development and capability building. The </w:t>
      </w:r>
      <w:r w:rsidR="007F0A5E">
        <w:t xml:space="preserve">proposed </w:t>
      </w:r>
      <w:r w:rsidRPr="003155F0">
        <w:t>Regulator</w:t>
      </w:r>
      <w:r>
        <w:t xml:space="preserve"> can draw</w:t>
      </w:r>
      <w:r w:rsidR="00A70C01">
        <w:t xml:space="preserve"> on the model </w:t>
      </w:r>
      <w:r w:rsidR="00A45B25">
        <w:t>used</w:t>
      </w:r>
      <w:r w:rsidR="00A70C01">
        <w:t xml:space="preserve"> by Consumer Affairs Victoria, </w:t>
      </w:r>
      <w:r w:rsidR="008E1E34">
        <w:t>who</w:t>
      </w:r>
      <w:r w:rsidR="00A70C01">
        <w:t xml:space="preserve"> provides broad, community wide information about </w:t>
      </w:r>
      <w:r w:rsidR="00960268">
        <w:t xml:space="preserve">rental laws to all stakeholders, </w:t>
      </w:r>
      <w:r w:rsidR="004F0320">
        <w:t>while</w:t>
      </w:r>
      <w:r w:rsidR="00960268">
        <w:t xml:space="preserve"> more in-depth, audience specific education and training is provided by </w:t>
      </w:r>
      <w:r w:rsidR="002F327C">
        <w:t xml:space="preserve">sector peaks and </w:t>
      </w:r>
      <w:r w:rsidR="00960268">
        <w:t>industry and consumer bodies</w:t>
      </w:r>
      <w:r w:rsidR="00351894">
        <w:t xml:space="preserve">. </w:t>
      </w:r>
      <w:r w:rsidR="00171CA2">
        <w:t xml:space="preserve">VCOSS has direct experience in supporting Consumer Affairs Victoria in this approach, </w:t>
      </w:r>
      <w:r w:rsidR="00076937">
        <w:t>in our work to raise awareness of the RTA reforms amongst community sector workers. The key benefit of utili</w:t>
      </w:r>
      <w:r w:rsidR="009E6C0F">
        <w:t>s</w:t>
      </w:r>
      <w:r w:rsidR="00076937">
        <w:t xml:space="preserve">ing sector peaks, industry and consumer bodies in workforce and sector development is that </w:t>
      </w:r>
      <w:r w:rsidR="00B37879">
        <w:t xml:space="preserve">general information about policy </w:t>
      </w:r>
      <w:r w:rsidR="002E536D">
        <w:t xml:space="preserve">reform can be </w:t>
      </w:r>
      <w:r w:rsidR="00497076">
        <w:t xml:space="preserve">integrated with </w:t>
      </w:r>
      <w:r w:rsidR="00CC3185">
        <w:t>information about practical implications for workers</w:t>
      </w:r>
      <w:r w:rsidR="006449BD">
        <w:t xml:space="preserve">, making </w:t>
      </w:r>
      <w:r w:rsidR="008B5F0B">
        <w:t xml:space="preserve">education and training activities highly relevant to practice. </w:t>
      </w:r>
    </w:p>
    <w:p w14:paraId="7BD0743D" w14:textId="4EEE47E9" w:rsidR="00BE4CC0" w:rsidRDefault="00351894" w:rsidP="00434413">
      <w:r>
        <w:t xml:space="preserve">However, the </w:t>
      </w:r>
      <w:r w:rsidR="0859127A">
        <w:t>proposed new</w:t>
      </w:r>
      <w:r>
        <w:t xml:space="preserve"> social housing regulator, if established, could take a more active role in </w:t>
      </w:r>
      <w:r w:rsidR="00DF2AC2">
        <w:t>identifying and mandating training and sector development priorities</w:t>
      </w:r>
      <w:r>
        <w:t xml:space="preserve"> based on insights gleaned from data, </w:t>
      </w:r>
      <w:r w:rsidR="00766E32">
        <w:t xml:space="preserve">directly from renters via the engagement mechanisms recommended, and from complaints data. </w:t>
      </w:r>
    </w:p>
    <w:p w14:paraId="234919DE" w14:textId="723AF7B8" w:rsidR="00595EF8" w:rsidRDefault="006850D8" w:rsidP="00434413">
      <w:r>
        <w:t xml:space="preserve">As a starting point, VCOSS recommends that all social housing sector workers receive training in the following: </w:t>
      </w:r>
    </w:p>
    <w:p w14:paraId="0EDDB1A4" w14:textId="6B15A647" w:rsidR="00B16ABC" w:rsidRDefault="00B16ABC" w:rsidP="002A6016">
      <w:pPr>
        <w:pStyle w:val="ListParagraph"/>
        <w:numPr>
          <w:ilvl w:val="0"/>
          <w:numId w:val="7"/>
        </w:numPr>
        <w:rPr>
          <w:lang w:val="en-AU"/>
        </w:rPr>
      </w:pPr>
      <w:r w:rsidRPr="00B16ABC">
        <w:rPr>
          <w:lang w:val="en-AU"/>
        </w:rPr>
        <w:t xml:space="preserve">Trauma-informed practice </w:t>
      </w:r>
      <w:r>
        <w:rPr>
          <w:lang w:val="en-AU"/>
        </w:rPr>
        <w:t xml:space="preserve">and dealing with vicarious trauma </w:t>
      </w:r>
    </w:p>
    <w:p w14:paraId="279C483A" w14:textId="41D3E34B" w:rsidR="00032D6F" w:rsidRPr="00032D6F" w:rsidRDefault="00032D6F" w:rsidP="002A6016">
      <w:pPr>
        <w:pStyle w:val="ListParagraph"/>
        <w:numPr>
          <w:ilvl w:val="0"/>
          <w:numId w:val="7"/>
        </w:numPr>
        <w:rPr>
          <w:lang w:val="en-AU"/>
        </w:rPr>
      </w:pPr>
      <w:r>
        <w:rPr>
          <w:lang w:val="en-AU"/>
        </w:rPr>
        <w:t xml:space="preserve">Mental </w:t>
      </w:r>
      <w:r w:rsidRPr="214E7B2F">
        <w:rPr>
          <w:lang w:val="en-AU"/>
        </w:rPr>
        <w:t>hea</w:t>
      </w:r>
      <w:r w:rsidR="0034E47D" w:rsidRPr="214E7B2F">
        <w:rPr>
          <w:lang w:val="en-AU"/>
        </w:rPr>
        <w:t>l</w:t>
      </w:r>
      <w:r w:rsidRPr="214E7B2F">
        <w:rPr>
          <w:lang w:val="en-AU"/>
        </w:rPr>
        <w:t>th</w:t>
      </w:r>
      <w:r>
        <w:rPr>
          <w:lang w:val="en-AU"/>
        </w:rPr>
        <w:t xml:space="preserve"> first aid </w:t>
      </w:r>
    </w:p>
    <w:p w14:paraId="69F4A67C" w14:textId="77777777" w:rsidR="00B16ABC" w:rsidRPr="00B16ABC" w:rsidRDefault="00B16ABC" w:rsidP="002A6016">
      <w:pPr>
        <w:pStyle w:val="ListParagraph"/>
        <w:numPr>
          <w:ilvl w:val="0"/>
          <w:numId w:val="7"/>
        </w:numPr>
        <w:rPr>
          <w:lang w:val="en-AU"/>
        </w:rPr>
      </w:pPr>
      <w:r w:rsidRPr="00B16ABC">
        <w:rPr>
          <w:lang w:val="en-AU"/>
        </w:rPr>
        <w:t xml:space="preserve">Disability awareness </w:t>
      </w:r>
    </w:p>
    <w:p w14:paraId="69A3CEF1" w14:textId="77777777" w:rsidR="00B16ABC" w:rsidRPr="00B16ABC" w:rsidRDefault="00B16ABC" w:rsidP="002A6016">
      <w:pPr>
        <w:pStyle w:val="ListParagraph"/>
        <w:numPr>
          <w:ilvl w:val="0"/>
          <w:numId w:val="7"/>
        </w:numPr>
        <w:rPr>
          <w:lang w:val="en-AU"/>
        </w:rPr>
      </w:pPr>
      <w:r w:rsidRPr="00B16ABC">
        <w:rPr>
          <w:lang w:val="en-AU"/>
        </w:rPr>
        <w:t xml:space="preserve">Cultural awareness and safety </w:t>
      </w:r>
    </w:p>
    <w:p w14:paraId="05C62AE6" w14:textId="59373EFE" w:rsidR="002629FA" w:rsidRDefault="00B16ABC" w:rsidP="002A6016">
      <w:pPr>
        <w:pStyle w:val="ListParagraph"/>
        <w:numPr>
          <w:ilvl w:val="0"/>
          <w:numId w:val="7"/>
        </w:numPr>
        <w:rPr>
          <w:lang w:val="en-AU"/>
        </w:rPr>
      </w:pPr>
      <w:r w:rsidRPr="00B16ABC">
        <w:rPr>
          <w:lang w:val="en-AU"/>
        </w:rPr>
        <w:t>Identifying and responding to family violence</w:t>
      </w:r>
    </w:p>
    <w:p w14:paraId="72A71199" w14:textId="170517DC" w:rsidR="00EA615B" w:rsidRPr="002629FA" w:rsidRDefault="00EA615B" w:rsidP="002A6016">
      <w:pPr>
        <w:pStyle w:val="ListParagraph"/>
        <w:numPr>
          <w:ilvl w:val="0"/>
          <w:numId w:val="7"/>
        </w:numPr>
        <w:rPr>
          <w:lang w:val="en-AU"/>
        </w:rPr>
      </w:pPr>
      <w:r>
        <w:rPr>
          <w:lang w:val="en-AU"/>
        </w:rPr>
        <w:t xml:space="preserve">Identifying and responding to </w:t>
      </w:r>
      <w:r w:rsidR="00032D6F">
        <w:rPr>
          <w:lang w:val="en-AU"/>
        </w:rPr>
        <w:t>financial hardship, or other issues that may place tenancies at risk</w:t>
      </w:r>
    </w:p>
    <w:p w14:paraId="142768A0" w14:textId="1A542DCC" w:rsidR="000A7D62" w:rsidRDefault="00162C70" w:rsidP="00434413">
      <w:r>
        <w:t xml:space="preserve">As we noted earlier in s </w:t>
      </w:r>
      <w:r w:rsidR="00E047FC">
        <w:t xml:space="preserve">2 </w:t>
      </w:r>
      <w:r>
        <w:t>of this submission, VCOSS sees an important role for renters in sector development</w:t>
      </w:r>
      <w:r w:rsidR="00AF0FB2">
        <w:t>, via the</w:t>
      </w:r>
      <w:r w:rsidR="002629FA">
        <w:t xml:space="preserve"> formal</w:t>
      </w:r>
      <w:r w:rsidR="00AF0FB2">
        <w:t xml:space="preserve"> </w:t>
      </w:r>
      <w:r w:rsidR="003C03A0">
        <w:t xml:space="preserve">engagement mechanisms we have recommended. </w:t>
      </w:r>
    </w:p>
    <w:p w14:paraId="2A6DA52E" w14:textId="77777777" w:rsidR="000A7D62" w:rsidRDefault="000A7D62">
      <w:pPr>
        <w:spacing w:before="0" w:after="160" w:line="259" w:lineRule="auto"/>
      </w:pPr>
      <w:r>
        <w:br w:type="page"/>
      </w:r>
    </w:p>
    <w:p w14:paraId="7193301C" w14:textId="568E366E" w:rsidR="004D757F" w:rsidRDefault="005102A0" w:rsidP="00AA3BF5">
      <w:pPr>
        <w:pStyle w:val="Heading3"/>
      </w:pPr>
      <w:bookmarkStart w:id="26" w:name="_Toc83801898"/>
      <w:r>
        <w:lastRenderedPageBreak/>
        <w:t>For-profit providers</w:t>
      </w:r>
      <w:bookmarkEnd w:id="26"/>
      <w:r>
        <w:t xml:space="preserve"> </w:t>
      </w:r>
    </w:p>
    <w:p w14:paraId="026DEEDF" w14:textId="77777777" w:rsidR="00093717" w:rsidRPr="00CF3E74" w:rsidRDefault="00093717" w:rsidP="00093717">
      <w:pPr>
        <w:pStyle w:val="IntenseQuote"/>
        <w:rPr>
          <w:b/>
          <w:bCs/>
          <w:i w:val="0"/>
          <w:iCs w:val="0"/>
        </w:rPr>
      </w:pPr>
      <w:r w:rsidRPr="00CF3E74">
        <w:rPr>
          <w:b/>
          <w:bCs/>
          <w:i w:val="0"/>
          <w:iCs w:val="0"/>
        </w:rPr>
        <w:t xml:space="preserve">This section responds to the following consultation paper questions: </w:t>
      </w:r>
    </w:p>
    <w:p w14:paraId="023FEC55" w14:textId="1D053D44" w:rsidR="00093717" w:rsidRDefault="00093717" w:rsidP="00555B53">
      <w:pPr>
        <w:pStyle w:val="IntenseQuote"/>
      </w:pPr>
      <w:r>
        <w:t>CP2 Q</w:t>
      </w:r>
      <w:r w:rsidRPr="00093717">
        <w:t>30</w:t>
      </w:r>
      <w:r>
        <w:t xml:space="preserve">: </w:t>
      </w:r>
      <w:r w:rsidRPr="00093717">
        <w:t>Should for-profit providers be able to become registered as social housing providers?</w:t>
      </w:r>
    </w:p>
    <w:p w14:paraId="28CAF680" w14:textId="75076109" w:rsidR="00E34CC1" w:rsidRPr="00E34CC1" w:rsidRDefault="00BC19D0" w:rsidP="00555B53">
      <w:pPr>
        <w:pStyle w:val="IntenseQuote"/>
      </w:pPr>
      <w:r>
        <w:t xml:space="preserve">CP 3 Q11: </w:t>
      </w:r>
      <w:r w:rsidR="00E34CC1" w:rsidRPr="00E34CC1">
        <w:t>What would be the risks and benefits of allowing for-profit organisations to provide social housing services in Victoria?</w:t>
      </w:r>
    </w:p>
    <w:p w14:paraId="06AB0946" w14:textId="43F57419" w:rsidR="0029495C" w:rsidRDefault="0029495C" w:rsidP="0029495C">
      <w:r>
        <w:t>VCOSS opposes the introduction of for-profit providers in the community housing regulatory system in Victoria.</w:t>
      </w:r>
    </w:p>
    <w:p w14:paraId="4A665E45" w14:textId="1D8D9E55" w:rsidR="0029495C" w:rsidRDefault="0029495C" w:rsidP="0029495C">
      <w:r>
        <w:t xml:space="preserve">Not-for-profit providers do not deliver dividends, allowing them </w:t>
      </w:r>
      <w:r w:rsidR="77513EFF">
        <w:t xml:space="preserve">to re-invest </w:t>
      </w:r>
      <w:r>
        <w:t>any surplus back into the services that they deliver to support people to access and maintain tenancies. For-profit, housing businesses are not required to re-invest profits to deliver better support to tenants. Public money invested in community housing should not leak out as profit into the pockets of private investors.</w:t>
      </w:r>
    </w:p>
    <w:p w14:paraId="29A75B6C" w14:textId="4825B456" w:rsidR="00F53DE0" w:rsidRDefault="00790396" w:rsidP="0029495C">
      <w:r>
        <w:t xml:space="preserve">As the recent Royal Commission into Aged Care noted, </w:t>
      </w:r>
      <w:r w:rsidR="00B567AB">
        <w:t xml:space="preserve">reliance on private providers to deliver services </w:t>
      </w:r>
      <w:r w:rsidR="040A11BD">
        <w:t xml:space="preserve">in that sector </w:t>
      </w:r>
      <w:r w:rsidR="000373AF">
        <w:t>has led to an erosion of quality and safety, while also driving out mission-based, social purpose and government aged care services.</w:t>
      </w:r>
      <w:r w:rsidR="000373AF">
        <w:rPr>
          <w:rStyle w:val="FootnoteReference"/>
        </w:rPr>
        <w:footnoteReference w:id="11"/>
      </w:r>
      <w:r w:rsidR="000373AF">
        <w:t xml:space="preserve"> </w:t>
      </w:r>
    </w:p>
    <w:p w14:paraId="5F24832E" w14:textId="0CE41F74" w:rsidR="00C36969" w:rsidRDefault="00C36969" w:rsidP="00C36969">
      <w:r>
        <w:t>One purpose of registration within a community housing regulatory system is to identify appropriate entities to which government funding for community housing might be provided under legislation or policies of a jurisdiction.</w:t>
      </w:r>
      <w:r w:rsidR="002F2C66">
        <w:rPr>
          <w:rStyle w:val="FootnoteReference"/>
        </w:rPr>
        <w:footnoteReference w:id="12"/>
      </w:r>
    </w:p>
    <w:p w14:paraId="460906B4" w14:textId="531F7944" w:rsidR="00C36969" w:rsidRDefault="00C36969" w:rsidP="00C36969">
      <w:r>
        <w:t>Community housing organisations engage and comply with a regulatory system in part to access Commonwealth and State incentives and funding, including access to capital at cheaper-than-market rates via the state-based and affordable housing bond aggregators.</w:t>
      </w:r>
    </w:p>
    <w:p w14:paraId="5F674C42" w14:textId="339D6114" w:rsidR="00C36969" w:rsidRDefault="00C36969" w:rsidP="00C36969">
      <w:r>
        <w:t>The inclusion of for-profit housing businesses in the regulated community housing system would enable businesses to access government funding streams of financial incentives that should be targeted to not-for-profit community housing providers.</w:t>
      </w:r>
      <w:r w:rsidR="002F2C66">
        <w:rPr>
          <w:rStyle w:val="FootnoteReference"/>
        </w:rPr>
        <w:footnoteReference w:id="13"/>
      </w:r>
    </w:p>
    <w:p w14:paraId="4B56DA82" w14:textId="50E950C1" w:rsidR="004D757F" w:rsidRDefault="004D757F" w:rsidP="0053678E">
      <w:pPr>
        <w:pStyle w:val="Heading3"/>
        <w:numPr>
          <w:ilvl w:val="0"/>
          <w:numId w:val="0"/>
        </w:numPr>
        <w:ind w:left="360" w:hanging="360"/>
      </w:pPr>
      <w:bookmarkStart w:id="27" w:name="_Toc83801899"/>
      <w:r>
        <w:lastRenderedPageBreak/>
        <w:t>Ensuring quality housing that meets renters needs</w:t>
      </w:r>
      <w:bookmarkEnd w:id="27"/>
      <w:r>
        <w:t xml:space="preserve"> </w:t>
      </w:r>
    </w:p>
    <w:p w14:paraId="5078631B" w14:textId="1125C6C4" w:rsidR="00824859" w:rsidRPr="0037337E" w:rsidRDefault="00824859" w:rsidP="00AA3BF5">
      <w:pPr>
        <w:pStyle w:val="Heading3"/>
      </w:pPr>
      <w:bookmarkStart w:id="28" w:name="_Toc83801900"/>
      <w:r>
        <w:t xml:space="preserve">A diverse </w:t>
      </w:r>
      <w:r w:rsidR="00CF5C53">
        <w:t>social housing sector</w:t>
      </w:r>
      <w:bookmarkEnd w:id="28"/>
      <w:r w:rsidR="00CF5C53">
        <w:t xml:space="preserve">  </w:t>
      </w:r>
      <w:r>
        <w:t xml:space="preserve"> </w:t>
      </w:r>
    </w:p>
    <w:p w14:paraId="20EA4EB2" w14:textId="77777777" w:rsidR="00CF3E74" w:rsidRPr="00CF3E74" w:rsidRDefault="00CF3E74" w:rsidP="00CF3E74">
      <w:pPr>
        <w:pStyle w:val="IntenseQuote"/>
        <w:rPr>
          <w:b/>
          <w:bCs/>
          <w:i w:val="0"/>
          <w:iCs w:val="0"/>
        </w:rPr>
      </w:pPr>
      <w:r w:rsidRPr="00CF3E74">
        <w:rPr>
          <w:b/>
          <w:bCs/>
          <w:i w:val="0"/>
          <w:iCs w:val="0"/>
        </w:rPr>
        <w:t xml:space="preserve">This section responds to the following consultation paper questions: </w:t>
      </w:r>
    </w:p>
    <w:p w14:paraId="157C5792" w14:textId="55228A05" w:rsidR="00AA286C" w:rsidRPr="00AA286C" w:rsidRDefault="003D0A99" w:rsidP="006B39DC">
      <w:pPr>
        <w:pStyle w:val="IntenseQuote"/>
        <w:rPr>
          <w:rFonts w:eastAsiaTheme="majorEastAsia"/>
          <w:lang w:val="en-AU"/>
        </w:rPr>
      </w:pPr>
      <w:r>
        <w:t>CP3 Q</w:t>
      </w:r>
      <w:r w:rsidR="00AA286C" w:rsidRPr="00AA286C">
        <w:rPr>
          <w:rFonts w:eastAsiaTheme="majorEastAsia"/>
          <w:lang w:val="en-AU"/>
        </w:rPr>
        <w:t>25</w:t>
      </w:r>
      <w:r>
        <w:rPr>
          <w:rFonts w:eastAsiaTheme="majorEastAsia"/>
          <w:lang w:val="en-AU"/>
        </w:rPr>
        <w:t>:</w:t>
      </w:r>
      <w:r w:rsidR="00AA286C" w:rsidRPr="00AA286C">
        <w:rPr>
          <w:rFonts w:eastAsiaTheme="majorEastAsia"/>
          <w:lang w:val="en-AU"/>
        </w:rPr>
        <w:t xml:space="preserve"> How important do you consider sector diversity is in encouraging innovation in social housing services? How does this align with the benefits of encouraging growth?</w:t>
      </w:r>
    </w:p>
    <w:p w14:paraId="5E383B34" w14:textId="2915B4C4" w:rsidR="00AA286C" w:rsidRPr="00AA286C" w:rsidRDefault="003D0A99" w:rsidP="006B39DC">
      <w:pPr>
        <w:pStyle w:val="IntenseQuote"/>
        <w:rPr>
          <w:rFonts w:eastAsiaTheme="majorEastAsia"/>
          <w:lang w:val="en-AU"/>
        </w:rPr>
      </w:pPr>
      <w:r>
        <w:t>CP3 Q</w:t>
      </w:r>
      <w:r w:rsidR="00AA286C" w:rsidRPr="00AA286C">
        <w:rPr>
          <w:rFonts w:eastAsiaTheme="majorEastAsia"/>
          <w:lang w:val="en-AU"/>
        </w:rPr>
        <w:t>26</w:t>
      </w:r>
      <w:r>
        <w:rPr>
          <w:rFonts w:eastAsiaTheme="majorEastAsia"/>
          <w:lang w:val="en-AU"/>
        </w:rPr>
        <w:t>:</w:t>
      </w:r>
      <w:r w:rsidR="00AA286C" w:rsidRPr="00AA286C">
        <w:rPr>
          <w:rFonts w:eastAsiaTheme="majorEastAsia"/>
          <w:lang w:val="en-AU"/>
        </w:rPr>
        <w:t xml:space="preserve"> What are some ways the system can harness the benefits of specialist services while also achieving growth in provider size and scale?</w:t>
      </w:r>
    </w:p>
    <w:p w14:paraId="2E441874" w14:textId="40C4799A" w:rsidR="00AA286C" w:rsidRPr="00AA286C" w:rsidRDefault="003D0A99" w:rsidP="006B39DC">
      <w:pPr>
        <w:pStyle w:val="IntenseQuote"/>
        <w:rPr>
          <w:rFonts w:eastAsiaTheme="majorEastAsia"/>
          <w:lang w:val="en-AU"/>
        </w:rPr>
      </w:pPr>
      <w:r>
        <w:t>CP3 Q</w:t>
      </w:r>
      <w:r w:rsidR="00AA286C" w:rsidRPr="00AA286C">
        <w:rPr>
          <w:rFonts w:eastAsiaTheme="majorEastAsia"/>
          <w:lang w:val="en-AU"/>
        </w:rPr>
        <w:t>27</w:t>
      </w:r>
      <w:r>
        <w:rPr>
          <w:rFonts w:eastAsiaTheme="majorEastAsia"/>
          <w:lang w:val="en-AU"/>
        </w:rPr>
        <w:t>:</w:t>
      </w:r>
      <w:r w:rsidR="00AA286C" w:rsidRPr="00AA286C">
        <w:rPr>
          <w:rFonts w:eastAsiaTheme="majorEastAsia"/>
          <w:lang w:val="en-AU"/>
        </w:rPr>
        <w:t xml:space="preserve"> What role (if any) should the regulator play in encouraging industry consolidation?</w:t>
      </w:r>
    </w:p>
    <w:p w14:paraId="6809B808" w14:textId="21CBE191" w:rsidR="00CE5EAC" w:rsidRDefault="00CD5ECD" w:rsidP="00CD5ECD">
      <w:r>
        <w:t>For people who are part of communities that have experienced systemic racism, marginalisation, discrimination, violence, abuse and/or neglect, the ability to access specialist supports that are delivered by community-controlled</w:t>
      </w:r>
      <w:r w:rsidR="78A0C744">
        <w:t xml:space="preserve"> or</w:t>
      </w:r>
      <w:r>
        <w:t xml:space="preserve">community-led organisations and groups is critical.  </w:t>
      </w:r>
    </w:p>
    <w:p w14:paraId="55D122AD" w14:textId="34DE5797" w:rsidR="009D02B1" w:rsidRDefault="00DD27CF" w:rsidP="00CD5ECD">
      <w:r>
        <w:t>While this does not</w:t>
      </w:r>
      <w:r w:rsidR="00CD5ECD">
        <w:t xml:space="preserve"> remove the obligation of mainstream organisations to ensure that their services and settings are safe and accessible for diverse communities</w:t>
      </w:r>
      <w:r>
        <w:t xml:space="preserve">, VCOSS acknowledges the need for a diverse social housing sector to enable </w:t>
      </w:r>
      <w:r w:rsidR="00BF0EE5">
        <w:t>choice and specia</w:t>
      </w:r>
      <w:r w:rsidR="00171A57">
        <w:t xml:space="preserve">list service delivery. </w:t>
      </w:r>
      <w:r w:rsidR="00086B84">
        <w:t>Further, a</w:t>
      </w:r>
      <w:r w:rsidR="00086B84" w:rsidRPr="00B348FF">
        <w:t xml:space="preserve">s the recent </w:t>
      </w:r>
      <w:r w:rsidR="00086B84" w:rsidRPr="00086B84">
        <w:rPr>
          <w:i/>
          <w:iCs/>
        </w:rPr>
        <w:t xml:space="preserve">Royal Commission into Aged Care </w:t>
      </w:r>
      <w:r w:rsidR="00086B84" w:rsidRPr="00B348FF">
        <w:t>noted,</w:t>
      </w:r>
      <w:r w:rsidR="00086B84">
        <w:t xml:space="preserve"> market consolidation can lead to poor quality outcomes for service users, reducing competition and placing pressure on quality and safety.</w:t>
      </w:r>
      <w:r w:rsidR="00086B84">
        <w:rPr>
          <w:rStyle w:val="FootnoteReference"/>
        </w:rPr>
        <w:footnoteReference w:id="14"/>
      </w:r>
    </w:p>
    <w:p w14:paraId="5EB32951" w14:textId="2E141660" w:rsidR="000A7D62" w:rsidRDefault="00F95D5E" w:rsidP="00CD5ECD">
      <w:r>
        <w:t>While VCOSS believes that diversity and speciali</w:t>
      </w:r>
      <w:r w:rsidR="701CDD87">
        <w:t>s</w:t>
      </w:r>
      <w:r>
        <w:t>ation have an important function in the social housing system,</w:t>
      </w:r>
      <w:r w:rsidR="00DE5CA1">
        <w:t xml:space="preserve"> a perverse outcome that may arise for renters </w:t>
      </w:r>
      <w:r w:rsidR="00BE22F3">
        <w:t>is barriers to access</w:t>
      </w:r>
      <w:r w:rsidR="00AA329F">
        <w:t xml:space="preserve">ing available homes </w:t>
      </w:r>
      <w:r w:rsidR="00B04F5C">
        <w:t xml:space="preserve">when </w:t>
      </w:r>
      <w:r w:rsidR="00AA329F">
        <w:t xml:space="preserve">they are only </w:t>
      </w:r>
      <w:r w:rsidR="00B04F5C">
        <w:t>available to</w:t>
      </w:r>
      <w:r w:rsidR="00AA329F">
        <w:t xml:space="preserve"> </w:t>
      </w:r>
      <w:r w:rsidR="00CE5EAC">
        <w:t xml:space="preserve">target cohorts. </w:t>
      </w:r>
      <w:r w:rsidR="00C25F8E">
        <w:t xml:space="preserve">This can be addressed </w:t>
      </w:r>
      <w:r w:rsidR="5EA531F6">
        <w:t xml:space="preserve">by </w:t>
      </w:r>
      <w:r w:rsidR="00C25F8E">
        <w:t xml:space="preserve">increasing the overall supply of new public and community homes, as well as </w:t>
      </w:r>
      <w:r w:rsidR="004D5737">
        <w:t xml:space="preserve">continuing to improve the allocations system for social housing. </w:t>
      </w:r>
    </w:p>
    <w:p w14:paraId="53AB29A1" w14:textId="77777777" w:rsidR="000A7D62" w:rsidRDefault="000A7D62">
      <w:pPr>
        <w:spacing w:before="0" w:after="160" w:line="259" w:lineRule="auto"/>
      </w:pPr>
      <w:r>
        <w:br w:type="page"/>
      </w:r>
    </w:p>
    <w:p w14:paraId="2EBCB696" w14:textId="21EBE647" w:rsidR="004E0EE6" w:rsidRDefault="004D757F" w:rsidP="00AA3BF5">
      <w:pPr>
        <w:pStyle w:val="Heading3"/>
      </w:pPr>
      <w:bookmarkStart w:id="29" w:name="_Toc83801901"/>
      <w:r>
        <w:lastRenderedPageBreak/>
        <w:t>Accessible and safe housing</w:t>
      </w:r>
      <w:bookmarkEnd w:id="29"/>
      <w:r>
        <w:t xml:space="preserve"> </w:t>
      </w:r>
    </w:p>
    <w:p w14:paraId="3527794B" w14:textId="77777777" w:rsidR="00CF3E74" w:rsidRPr="00CF3E74" w:rsidRDefault="00CF3E74" w:rsidP="00CF3E74">
      <w:pPr>
        <w:pStyle w:val="IntenseQuote"/>
        <w:rPr>
          <w:b/>
          <w:bCs/>
          <w:i w:val="0"/>
          <w:iCs w:val="0"/>
        </w:rPr>
      </w:pPr>
      <w:r w:rsidRPr="00CF3E74">
        <w:rPr>
          <w:b/>
          <w:bCs/>
          <w:i w:val="0"/>
          <w:iCs w:val="0"/>
        </w:rPr>
        <w:t xml:space="preserve">This section responds to the following consultation paper questions: </w:t>
      </w:r>
    </w:p>
    <w:p w14:paraId="6B09A9D8" w14:textId="0B3BEF0D" w:rsidR="0036561E" w:rsidRPr="0036561E" w:rsidRDefault="001D6545" w:rsidP="006B39DC">
      <w:pPr>
        <w:pStyle w:val="IntenseQuote"/>
      </w:pPr>
      <w:r>
        <w:t>CP3 Q</w:t>
      </w:r>
      <w:r w:rsidR="0036561E" w:rsidRPr="0036561E">
        <w:t>23</w:t>
      </w:r>
      <w:r>
        <w:t>:</w:t>
      </w:r>
      <w:r w:rsidR="0036561E" w:rsidRPr="0036561E">
        <w:t xml:space="preserve"> Should the regulatory system for social housing encourage the construction of housing that goes beyond minimum standards for safety and quality? Or should this be dealt with via construction contracts? </w:t>
      </w:r>
    </w:p>
    <w:p w14:paraId="7E38FB32" w14:textId="770A82DD" w:rsidR="0036561E" w:rsidRPr="0036561E" w:rsidRDefault="001D6545" w:rsidP="006B39DC">
      <w:pPr>
        <w:pStyle w:val="IntenseQuote"/>
      </w:pPr>
      <w:r>
        <w:t>CP3 Q</w:t>
      </w:r>
      <w:r w:rsidR="0036561E" w:rsidRPr="0036561E">
        <w:t>24</w:t>
      </w:r>
      <w:r>
        <w:t>:</w:t>
      </w:r>
      <w:r w:rsidR="0036561E" w:rsidRPr="0036561E">
        <w:t xml:space="preserve"> What role, if any, should the social housing regulator play in this area?</w:t>
      </w:r>
    </w:p>
    <w:p w14:paraId="36C95B8A" w14:textId="2B0324E3" w:rsidR="00ED6136" w:rsidRDefault="00ED6136" w:rsidP="00C82063">
      <w:r>
        <w:t xml:space="preserve">VCOSS has long advocated for social housing homes to be safe and healthy. We commend the Government for committing to providing well-designed and environmentally sustainable housing by ensuring </w:t>
      </w:r>
      <w:r w:rsidR="00365C77">
        <w:t>new homes delivered by the Big Housing Build</w:t>
      </w:r>
      <w:r>
        <w:t xml:space="preserve"> meet the 7 stars Nationwide House Energy Rating Scheme (NaTHERS). This will make new social housing homes comfortable and affordable for tenants, as well as built for Victoria’s climate future. </w:t>
      </w:r>
    </w:p>
    <w:p w14:paraId="79AED475" w14:textId="3C96CD20" w:rsidR="003A6C10" w:rsidRDefault="004768A7" w:rsidP="003A6C10">
      <w:r>
        <w:t xml:space="preserve">We see an important role for the regulatory system </w:t>
      </w:r>
      <w:r w:rsidR="00B00E56">
        <w:t>to ensure</w:t>
      </w:r>
      <w:r>
        <w:t xml:space="preserve"> that</w:t>
      </w:r>
      <w:r w:rsidR="008A54CE">
        <w:t xml:space="preserve"> new</w:t>
      </w:r>
      <w:r>
        <w:t xml:space="preserve"> social housing homes</w:t>
      </w:r>
      <w:r w:rsidR="00933648">
        <w:t xml:space="preserve"> meet</w:t>
      </w:r>
      <w:r w:rsidR="0062534F">
        <w:t xml:space="preserve"> </w:t>
      </w:r>
      <w:r w:rsidR="003D420E">
        <w:t xml:space="preserve">the committed standard, as well as </w:t>
      </w:r>
      <w:r w:rsidR="002F57C7">
        <w:t xml:space="preserve">improving </w:t>
      </w:r>
      <w:r w:rsidR="00334A3C">
        <w:t xml:space="preserve">the </w:t>
      </w:r>
      <w:r w:rsidR="008A54CE">
        <w:t>thermal comfort and energy efficiency of existing homes.</w:t>
      </w:r>
      <w:r w:rsidR="002F57C7">
        <w:t xml:space="preserve"> </w:t>
      </w:r>
      <w:r w:rsidR="003228C6">
        <w:t xml:space="preserve"> This could be achieved by requiring </w:t>
      </w:r>
      <w:r w:rsidR="003A6C10">
        <w:t xml:space="preserve">all social housing </w:t>
      </w:r>
      <w:r w:rsidR="00933648">
        <w:t xml:space="preserve">homes </w:t>
      </w:r>
      <w:r w:rsidR="008A54CE">
        <w:t>to be</w:t>
      </w:r>
      <w:r w:rsidR="003A6C10">
        <w:t xml:space="preserve"> assessed against relevant energy efficiency ratings at appropriate intervals</w:t>
      </w:r>
      <w:r w:rsidR="00334004">
        <w:t>,</w:t>
      </w:r>
      <w:r w:rsidR="00843861">
        <w:t xml:space="preserve"> </w:t>
      </w:r>
      <w:r w:rsidR="003A6C10">
        <w:t xml:space="preserve">and </w:t>
      </w:r>
      <w:r w:rsidR="00843861">
        <w:t xml:space="preserve">making </w:t>
      </w:r>
      <w:r w:rsidR="003A6C10">
        <w:t xml:space="preserve">aggregate data </w:t>
      </w:r>
      <w:r w:rsidR="00EE581A">
        <w:t>publicly availa</w:t>
      </w:r>
      <w:r w:rsidR="00921202">
        <w:t>ble</w:t>
      </w:r>
      <w:r w:rsidR="00843861">
        <w:t xml:space="preserve"> to </w:t>
      </w:r>
      <w:r w:rsidR="009D0D75">
        <w:t xml:space="preserve">identify </w:t>
      </w:r>
      <w:r w:rsidR="00921202">
        <w:t xml:space="preserve">areas for improvement. </w:t>
      </w:r>
      <w:r w:rsidR="00843861">
        <w:t xml:space="preserve"> </w:t>
      </w:r>
    </w:p>
    <w:p w14:paraId="2FD44241" w14:textId="468793A5" w:rsidR="00FD3652" w:rsidRDefault="00FD3652" w:rsidP="00C82063">
      <w:r>
        <w:t>V</w:t>
      </w:r>
      <w:r w:rsidR="00C118F4">
        <w:t xml:space="preserve">COSS welcomes the commitment to </w:t>
      </w:r>
      <w:r>
        <w:t xml:space="preserve">include </w:t>
      </w:r>
      <w:r w:rsidR="00A8682F">
        <w:t>the</w:t>
      </w:r>
      <w:r w:rsidR="00A8682F" w:rsidRPr="00A8682F">
        <w:t xml:space="preserve"> Livable Housing Design Guidelines</w:t>
      </w:r>
      <w:r w:rsidR="00A8682F">
        <w:t xml:space="preserve"> </w:t>
      </w:r>
      <w:r w:rsidR="00C118F4">
        <w:t xml:space="preserve">Silver standard </w:t>
      </w:r>
      <w:r>
        <w:t xml:space="preserve">for </w:t>
      </w:r>
      <w:r w:rsidR="00C118F4">
        <w:t xml:space="preserve">accessibility in the National Construction </w:t>
      </w:r>
      <w:r w:rsidR="20718564">
        <w:t>C</w:t>
      </w:r>
      <w:r w:rsidR="00C118F4">
        <w:t>ode</w:t>
      </w:r>
      <w:r w:rsidR="00CF7F01">
        <w:t>,</w:t>
      </w:r>
      <w:r>
        <w:t xml:space="preserve"> which will ensure a basi</w:t>
      </w:r>
      <w:r w:rsidR="0079425E">
        <w:t>c</w:t>
      </w:r>
      <w:r>
        <w:t xml:space="preserve"> level of accessibility for all new homes. However,</w:t>
      </w:r>
      <w:r w:rsidR="00CF7F01">
        <w:t xml:space="preserve"> </w:t>
      </w:r>
      <w:r w:rsidRPr="00FD3652">
        <w:t xml:space="preserve">VCOSS has </w:t>
      </w:r>
      <w:r>
        <w:t xml:space="preserve">long </w:t>
      </w:r>
      <w:r w:rsidRPr="00FD3652">
        <w:t xml:space="preserve">advocated </w:t>
      </w:r>
      <w:r w:rsidR="001968CD">
        <w:t>for</w:t>
      </w:r>
      <w:r w:rsidRPr="00FD3652">
        <w:t xml:space="preserve"> the Gold standard</w:t>
      </w:r>
      <w:r>
        <w:t xml:space="preserve">, </w:t>
      </w:r>
      <w:r w:rsidRPr="00FD3652">
        <w:t>noting the technical difference between silver and gold performance requirements is the difference between a person with a mobility issue being able to navigate freely around the house, or being excluded from areas of their own home.</w:t>
      </w:r>
    </w:p>
    <w:p w14:paraId="406B8977" w14:textId="41FA0D7A" w:rsidR="00CF7F01" w:rsidRDefault="0009378D" w:rsidP="00C82063">
      <w:r>
        <w:t xml:space="preserve">VCOSS notes that </w:t>
      </w:r>
      <w:r w:rsidR="00E97C7A">
        <w:t>o</w:t>
      </w:r>
      <w:r w:rsidR="000B02CE">
        <w:t>f the nearly 50,000 households on the waitlist for social housing, more than half are in the priority access category,</w:t>
      </w:r>
      <w:r w:rsidR="000B02CE">
        <w:rPr>
          <w:rStyle w:val="FootnoteReference"/>
        </w:rPr>
        <w:footnoteReference w:id="15"/>
      </w:r>
      <w:r w:rsidR="000B02CE">
        <w:t xml:space="preserve"> </w:t>
      </w:r>
      <w:r w:rsidR="1DA59534">
        <w:t xml:space="preserve">and this </w:t>
      </w:r>
      <w:r w:rsidR="000B02CE">
        <w:t>includes people with accessibility needs</w:t>
      </w:r>
      <w:r w:rsidR="7FE4EEFC">
        <w:t xml:space="preserve"> that </w:t>
      </w:r>
      <w:r w:rsidR="57BA1359" w:rsidRPr="0009378D">
        <w:t>are not</w:t>
      </w:r>
      <w:r w:rsidRPr="0009378D">
        <w:t xml:space="preserve"> met by the private market</w:t>
      </w:r>
      <w:r w:rsidR="00DF45BA">
        <w:t xml:space="preserve">. The </w:t>
      </w:r>
      <w:r w:rsidRPr="0009378D">
        <w:t xml:space="preserve">social housing sector has a critical role to play in providing </w:t>
      </w:r>
      <w:r w:rsidR="710CAA0C" w:rsidRPr="0009378D">
        <w:t xml:space="preserve">accessible </w:t>
      </w:r>
      <w:r w:rsidRPr="0009378D">
        <w:t>housing.</w:t>
      </w:r>
      <w:r w:rsidR="00DF45BA">
        <w:t xml:space="preserve"> This can be achieved by </w:t>
      </w:r>
      <w:r w:rsidR="00783F7E">
        <w:t>r</w:t>
      </w:r>
      <w:r w:rsidR="00DF45BA">
        <w:t>egulat</w:t>
      </w:r>
      <w:r w:rsidR="00655814">
        <w:t>ing a Gold Standard</w:t>
      </w:r>
      <w:r w:rsidR="00B60531">
        <w:t xml:space="preserve"> for new social housing homes</w:t>
      </w:r>
      <w:r w:rsidR="00783F7E">
        <w:t xml:space="preserve">, as well </w:t>
      </w:r>
      <w:r w:rsidR="00EE3D39">
        <w:t xml:space="preserve">regulating that social housing providers </w:t>
      </w:r>
      <w:r w:rsidR="009368F1">
        <w:t xml:space="preserve">engage with communities to design housing that meets needs. </w:t>
      </w:r>
    </w:p>
    <w:p w14:paraId="42685840" w14:textId="77777777" w:rsidR="00E97C7A" w:rsidRDefault="00E97C7A" w:rsidP="00E97C7A">
      <w:r>
        <w:t xml:space="preserve">Specialist disability accommodation (SDA) is housing that is specifically designed to suit the needs of people with disability who have very high support or physical access needs. </w:t>
      </w:r>
      <w:r>
        <w:lastRenderedPageBreak/>
        <w:t xml:space="preserve">Funding for SDA is available through the NDIS.  The Productivity Commission inquiry which paved the way for the introduction of the NDIS estimated around 28,000 people (just six per cent of NDIS participants) would be eligible for this funding.  However, this has subsequently been challenged by the Summer Foundation, the Australian Housing and Urban Research Institute, and SGS Economics &amp; Planning.  Using Australian Institute of Health and Welfare data on state-funded disability service systems, these experts estimated that in 2018 there were approximately 50,700 people likely to be found eligible for SDA.   </w:t>
      </w:r>
    </w:p>
    <w:p w14:paraId="380E6BCA" w14:textId="77777777" w:rsidR="00E97C7A" w:rsidRDefault="00E97C7A" w:rsidP="00E97C7A">
      <w:r>
        <w:t xml:space="preserve">SDA can be provided by private and not-for-profit disability services and housing providers, with the majority of new SDA across Australia provided by private and community housing providers in 2019.  According to modelling by Social Ventures Australia, there is a shortfall of 2,411 SDA places in Victoria.  </w:t>
      </w:r>
    </w:p>
    <w:p w14:paraId="451011B5" w14:textId="4338ED0C" w:rsidR="00E97C7A" w:rsidRDefault="00E97C7A" w:rsidP="00E97C7A">
      <w:r>
        <w:t xml:space="preserve">Through the </w:t>
      </w:r>
      <w:r w:rsidRPr="3DF72A4A">
        <w:t>Big Housing Build</w:t>
      </w:r>
      <w:r>
        <w:t xml:space="preserve">, the Victorian Government is encouraging new strategic partnerships and innovation, </w:t>
      </w:r>
      <w:r w:rsidR="00480C4D">
        <w:t>an approach likely to be a priority in the</w:t>
      </w:r>
      <w:r>
        <w:t xml:space="preserve"> </w:t>
      </w:r>
      <w:r w:rsidRPr="00480C4D">
        <w:rPr>
          <w:i/>
          <w:iCs/>
        </w:rPr>
        <w:t>Ten-Year Strategy for Social and Affordable Housing</w:t>
      </w:r>
      <w:r>
        <w:t xml:space="preserve">. </w:t>
      </w:r>
      <w:r w:rsidR="00480C4D">
        <w:t xml:space="preserve">The Panel should consider the role of the regulator in </w:t>
      </w:r>
      <w:r w:rsidR="00C86944">
        <w:t xml:space="preserve">encouraging growth in SDA in Victoria. </w:t>
      </w:r>
    </w:p>
    <w:p w14:paraId="15EE0C26" w14:textId="41ED7C98" w:rsidR="0037337E" w:rsidRDefault="004D757F" w:rsidP="00AA3BF5">
      <w:pPr>
        <w:pStyle w:val="Heading3"/>
      </w:pPr>
      <w:bookmarkStart w:id="30" w:name="_Toc83801902"/>
      <w:r>
        <w:t>Culturally safe and appropriate housing</w:t>
      </w:r>
      <w:bookmarkEnd w:id="30"/>
      <w:r>
        <w:t xml:space="preserve"> </w:t>
      </w:r>
    </w:p>
    <w:p w14:paraId="43021507" w14:textId="77777777" w:rsidR="00CF3E74" w:rsidRPr="00CF3E74" w:rsidRDefault="00CF3E74" w:rsidP="00CF3E74">
      <w:pPr>
        <w:pStyle w:val="IntenseQuote"/>
        <w:rPr>
          <w:b/>
          <w:bCs/>
          <w:i w:val="0"/>
          <w:iCs w:val="0"/>
        </w:rPr>
      </w:pPr>
      <w:r w:rsidRPr="00CF3E74">
        <w:rPr>
          <w:b/>
          <w:bCs/>
          <w:i w:val="0"/>
          <w:iCs w:val="0"/>
        </w:rPr>
        <w:t xml:space="preserve">This section responds to the following consultation paper questions: </w:t>
      </w:r>
    </w:p>
    <w:p w14:paraId="167C37FC" w14:textId="118E5B97" w:rsidR="00824859" w:rsidRPr="00824859" w:rsidRDefault="00F51709" w:rsidP="00CF3E74">
      <w:pPr>
        <w:pStyle w:val="IntenseQuote"/>
        <w:rPr>
          <w:lang w:val="en-AU"/>
        </w:rPr>
      </w:pPr>
      <w:r>
        <w:t xml:space="preserve">CP3 Q13: </w:t>
      </w:r>
      <w:r w:rsidR="00824859" w:rsidRPr="00824859">
        <w:rPr>
          <w:lang w:val="en-AU"/>
        </w:rPr>
        <w:t>How should the need for culturally safe and appropriate housing be facilitated by the regulatory system?</w:t>
      </w:r>
    </w:p>
    <w:p w14:paraId="4BE3E096" w14:textId="3D346B64" w:rsidR="00635502" w:rsidRDefault="00C235BA" w:rsidP="006E534C">
      <w:r>
        <w:t xml:space="preserve">VCOSS </w:t>
      </w:r>
      <w:r w:rsidR="00BB4B6B">
        <w:t>welcomes the Review’s strong focus on social housing outcomes for Aboriginal renters</w:t>
      </w:r>
      <w:r w:rsidR="007E1681">
        <w:t xml:space="preserve">, and we look forward to the Panel’s findings on the parallel consultation process currently underway.  </w:t>
      </w:r>
    </w:p>
    <w:p w14:paraId="002BC6FE" w14:textId="77777777" w:rsidR="00635502" w:rsidRDefault="00635502" w:rsidP="00635502">
      <w:pPr>
        <w:spacing w:line="288" w:lineRule="auto"/>
      </w:pPr>
    </w:p>
    <w:p w14:paraId="2A7DB25A" w14:textId="77777777" w:rsidR="00635502" w:rsidRDefault="00635502" w:rsidP="00635502">
      <w:pPr>
        <w:spacing w:line="288" w:lineRule="auto"/>
      </w:pPr>
    </w:p>
    <w:p w14:paraId="332FE364" w14:textId="77777777" w:rsidR="00635502" w:rsidRDefault="00635502" w:rsidP="00635502">
      <w:pPr>
        <w:spacing w:line="288" w:lineRule="auto"/>
      </w:pPr>
    </w:p>
    <w:p w14:paraId="4F333A22" w14:textId="77777777" w:rsidR="00635502" w:rsidRDefault="00635502" w:rsidP="00635502">
      <w:pPr>
        <w:spacing w:line="288" w:lineRule="auto"/>
      </w:pPr>
    </w:p>
    <w:p w14:paraId="7B4A1D23" w14:textId="77777777" w:rsidR="00635502" w:rsidRDefault="00635502" w:rsidP="00635502">
      <w:pPr>
        <w:spacing w:line="288" w:lineRule="auto"/>
      </w:pPr>
    </w:p>
    <w:p w14:paraId="654CD268" w14:textId="77777777" w:rsidR="00635502" w:rsidRPr="00EF69EB" w:rsidRDefault="00635502" w:rsidP="00635502">
      <w:pPr>
        <w:spacing w:line="288" w:lineRule="auto"/>
        <w:sectPr w:rsidR="00635502" w:rsidRPr="00EF69EB" w:rsidSect="005A33E0">
          <w:pgSz w:w="11900" w:h="16840"/>
          <w:pgMar w:top="1440" w:right="1440" w:bottom="1440" w:left="1440" w:header="709" w:footer="389" w:gutter="0"/>
          <w:cols w:space="708"/>
          <w:docGrid w:linePitch="360"/>
        </w:sectPr>
      </w:pPr>
    </w:p>
    <w:p w14:paraId="4F30C203" w14:textId="77777777" w:rsidR="00635502" w:rsidRPr="009519D2" w:rsidRDefault="00635502" w:rsidP="00635502">
      <w:r>
        <w:rPr>
          <w:noProof/>
          <w:lang w:val="en-AU" w:eastAsia="en-AU"/>
        </w:rPr>
        <w:lastRenderedPageBreak/>
        <mc:AlternateContent>
          <mc:Choice Requires="wpg">
            <w:drawing>
              <wp:anchor distT="0" distB="0" distL="114300" distR="114300" simplePos="0" relativeHeight="251658248" behindDoc="0" locked="0" layoutInCell="1" allowOverlap="1" wp14:anchorId="059AF05B" wp14:editId="24038EA1">
                <wp:simplePos x="0" y="0"/>
                <wp:positionH relativeFrom="column">
                  <wp:posOffset>425669</wp:posOffset>
                </wp:positionH>
                <wp:positionV relativeFrom="paragraph">
                  <wp:posOffset>-11330989</wp:posOffset>
                </wp:positionV>
                <wp:extent cx="7121170" cy="21643342"/>
                <wp:effectExtent l="0" t="0" r="3810" b="0"/>
                <wp:wrapNone/>
                <wp:docPr id="16" name="Group 16"/>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0" name="Rectangle 20"/>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1"/>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3C76D371" id="Group 16" o:spid="_x0000_s1026" style="position:absolute;margin-left:33.5pt;margin-top:-892.2pt;width:560.7pt;height:1704.2pt;z-index:251658248"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">
                <v:rect id="Rectangle 20" o:spid="_x0000_s1027" style="position:absolute;left:-65428;top:79795;width:216433;height:568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" fillcolor="#19b7b3" stroked="f" strokeweight=".5pt"/>
                <v:shape id="Picture 1" o:spid="_x0000_s1028" type="#_x0000_t75" style="position:absolute;top:195198;width:9912;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">
                  <v:imagedata r:id="rId32" o:title=""/>
                </v:shape>
              </v:group>
            </w:pict>
          </mc:Fallback>
        </mc:AlternateContent>
      </w:r>
      <w:r>
        <w:rPr>
          <w:noProof/>
          <w:lang w:val="en-AU" w:eastAsia="en-AU"/>
        </w:rPr>
        <mc:AlternateContent>
          <mc:Choice Requires="wps">
            <w:drawing>
              <wp:anchor distT="0" distB="0" distL="114300" distR="114300" simplePos="0" relativeHeight="251658245" behindDoc="0" locked="0" layoutInCell="1" allowOverlap="1" wp14:anchorId="3783797A" wp14:editId="49D7FFA2">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F01EB" id="Rectangle 5" o:spid="_x0000_s1026" style="position:absolute;margin-left:-59.6pt;margin-top:-75.15pt;width:192.8pt;height:119.5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" fillcolor="white [3212]" stroked="f" strokeweight=".5pt"/>
            </w:pict>
          </mc:Fallback>
        </mc:AlternateContent>
      </w:r>
    </w:p>
    <w:p w14:paraId="1C8FCBF4" w14:textId="77777777" w:rsidR="00635502" w:rsidRPr="0076141E" w:rsidRDefault="00635502" w:rsidP="00635502">
      <w:r>
        <w:rPr>
          <w:noProof/>
          <w:lang w:val="en-AU" w:eastAsia="en-AU"/>
        </w:rPr>
        <mc:AlternateContent>
          <mc:Choice Requires="wps">
            <w:drawing>
              <wp:anchor distT="0" distB="0" distL="114300" distR="114300" simplePos="0" relativeHeight="251658246" behindDoc="0" locked="0" layoutInCell="1" allowOverlap="1" wp14:anchorId="7E76BA2C" wp14:editId="2BD11F66">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0694C436" w14:textId="77777777" w:rsidR="00635502" w:rsidRPr="000E4054" w:rsidRDefault="00635502" w:rsidP="00635502">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635502" w:rsidRPr="000E4054" w14:paraId="5E1A923A" w14:textId="77777777" w:rsidTr="005A33E0">
                              <w:trPr>
                                <w:trHeight w:val="454"/>
                              </w:trPr>
                              <w:tc>
                                <w:tcPr>
                                  <w:tcW w:w="650" w:type="dxa"/>
                                  <w:vAlign w:val="center"/>
                                </w:tcPr>
                                <w:p w14:paraId="1437F894" w14:textId="77777777" w:rsidR="00635502" w:rsidRPr="000E4054" w:rsidRDefault="00635502" w:rsidP="005A33E0">
                                  <w:pPr>
                                    <w:spacing w:before="0" w:after="0" w:line="240" w:lineRule="auto"/>
                                    <w:rPr>
                                      <w:b/>
                                      <w:color w:val="FFFFFF" w:themeColor="background1"/>
                                    </w:rPr>
                                  </w:pPr>
                                  <w:r>
                                    <w:rPr>
                                      <w:b/>
                                      <w:noProof/>
                                      <w:color w:val="FFFFFF" w:themeColor="background1"/>
                                      <w:lang w:val="en-AU" w:eastAsia="en-AU"/>
                                    </w:rPr>
                                    <w:drawing>
                                      <wp:inline distT="0" distB="0" distL="0" distR="0" wp14:anchorId="3F110FBF" wp14:editId="0C95EBEE">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247F8A4" w14:textId="77777777" w:rsidR="00635502" w:rsidRPr="0005129A" w:rsidRDefault="00635502" w:rsidP="005A33E0">
                                  <w:pPr>
                                    <w:spacing w:before="0" w:after="0" w:line="240" w:lineRule="auto"/>
                                    <w:rPr>
                                      <w:b/>
                                      <w:color w:val="FFFFFF" w:themeColor="background1"/>
                                    </w:rPr>
                                  </w:pPr>
                                  <w:r w:rsidRPr="0005129A">
                                    <w:rPr>
                                      <w:b/>
                                      <w:color w:val="FFFFFF" w:themeColor="background1"/>
                                    </w:rPr>
                                    <w:t>/vcoss</w:t>
                                  </w:r>
                                </w:p>
                              </w:tc>
                            </w:tr>
                            <w:tr w:rsidR="00635502" w:rsidRPr="000E4054" w14:paraId="1418015E" w14:textId="77777777" w:rsidTr="005A33E0">
                              <w:trPr>
                                <w:trHeight w:val="454"/>
                              </w:trPr>
                              <w:tc>
                                <w:tcPr>
                                  <w:tcW w:w="650" w:type="dxa"/>
                                  <w:vAlign w:val="center"/>
                                </w:tcPr>
                                <w:p w14:paraId="3C68B56E" w14:textId="77777777" w:rsidR="00635502" w:rsidRPr="000E4054" w:rsidRDefault="00635502" w:rsidP="005A33E0">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E88BF42" wp14:editId="0F1E30DB">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8050831" w14:textId="77777777" w:rsidR="00635502" w:rsidRPr="0005129A" w:rsidRDefault="00635502" w:rsidP="005A33E0">
                                  <w:pPr>
                                    <w:spacing w:before="0" w:after="0" w:line="240" w:lineRule="auto"/>
                                    <w:rPr>
                                      <w:b/>
                                      <w:color w:val="FFFFFF" w:themeColor="background1"/>
                                    </w:rPr>
                                  </w:pPr>
                                  <w:r w:rsidRPr="0005129A">
                                    <w:rPr>
                                      <w:b/>
                                      <w:color w:val="FFFFFF" w:themeColor="background1"/>
                                    </w:rPr>
                                    <w:t>@vcoss</w:t>
                                  </w:r>
                                </w:p>
                              </w:tc>
                            </w:tr>
                            <w:tr w:rsidR="00635502" w:rsidRPr="000E4054" w14:paraId="34445A2F" w14:textId="77777777" w:rsidTr="005A33E0">
                              <w:trPr>
                                <w:trHeight w:val="454"/>
                              </w:trPr>
                              <w:tc>
                                <w:tcPr>
                                  <w:tcW w:w="650" w:type="dxa"/>
                                  <w:vAlign w:val="center"/>
                                </w:tcPr>
                                <w:p w14:paraId="77F92426" w14:textId="77777777" w:rsidR="00635502" w:rsidRPr="000E4054" w:rsidRDefault="00635502" w:rsidP="005A33E0">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1444E800" wp14:editId="32850272">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2BECBE11" w14:textId="77777777" w:rsidR="00635502" w:rsidRPr="0005129A" w:rsidRDefault="00635502" w:rsidP="005A33E0">
                                  <w:pPr>
                                    <w:spacing w:before="0" w:after="0" w:line="240" w:lineRule="auto"/>
                                    <w:rPr>
                                      <w:b/>
                                      <w:color w:val="FFFFFF" w:themeColor="background1"/>
                                    </w:rPr>
                                  </w:pPr>
                                  <w:r>
                                    <w:rPr>
                                      <w:b/>
                                      <w:color w:val="FFFFFF" w:themeColor="background1"/>
                                    </w:rPr>
                                    <w:t>ChannelVCOSS</w:t>
                                  </w:r>
                                </w:p>
                              </w:tc>
                            </w:tr>
                            <w:tr w:rsidR="00635502" w:rsidRPr="000E4054" w14:paraId="763FE76B" w14:textId="77777777" w:rsidTr="005A33E0">
                              <w:trPr>
                                <w:trHeight w:val="454"/>
                              </w:trPr>
                              <w:tc>
                                <w:tcPr>
                                  <w:tcW w:w="650" w:type="dxa"/>
                                  <w:vAlign w:val="center"/>
                                </w:tcPr>
                                <w:p w14:paraId="3D4485E8" w14:textId="77777777" w:rsidR="00635502" w:rsidRPr="000E4054" w:rsidRDefault="00635502" w:rsidP="005A33E0">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33BB9CF7" wp14:editId="3F81897F">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8D1DE0A" w14:textId="77777777" w:rsidR="00635502" w:rsidRPr="0005129A" w:rsidRDefault="00635502" w:rsidP="005A33E0">
                                  <w:pPr>
                                    <w:spacing w:before="0" w:after="0" w:line="240" w:lineRule="auto"/>
                                    <w:rPr>
                                      <w:b/>
                                      <w:color w:val="FFFFFF" w:themeColor="background1"/>
                                    </w:rPr>
                                  </w:pPr>
                                  <w:r w:rsidRPr="0005129A">
                                    <w:rPr>
                                      <w:b/>
                                      <w:color w:val="FFFFFF" w:themeColor="background1"/>
                                    </w:rPr>
                                    <w:t>vcoss.org.au</w:t>
                                  </w:r>
                                </w:p>
                              </w:tc>
                            </w:tr>
                          </w:tbl>
                          <w:p w14:paraId="0C9DE025" w14:textId="77777777" w:rsidR="00635502" w:rsidRPr="00E90402" w:rsidRDefault="00635502" w:rsidP="00635502">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6BA2C" id="Text Box 2" o:spid="_x0000_s1034" type="#_x0000_t202" style="position:absolute;margin-left:157.5pt;margin-top:610.15pt;width:300pt;height:116.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" filled="f" stroked="f">
                <v:textbox>
                  <w:txbxContent>
                    <w:p w14:paraId="0694C436" w14:textId="77777777" w:rsidR="00635502" w:rsidRPr="000E4054" w:rsidRDefault="00635502" w:rsidP="00635502">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635502" w:rsidRPr="000E4054" w14:paraId="5E1A923A" w14:textId="77777777" w:rsidTr="005A33E0">
                        <w:trPr>
                          <w:trHeight w:val="454"/>
                        </w:trPr>
                        <w:tc>
                          <w:tcPr>
                            <w:tcW w:w="650" w:type="dxa"/>
                            <w:vAlign w:val="center"/>
                          </w:tcPr>
                          <w:p w14:paraId="1437F894" w14:textId="77777777" w:rsidR="00635502" w:rsidRPr="000E4054" w:rsidRDefault="00635502" w:rsidP="005A33E0">
                            <w:pPr>
                              <w:spacing w:before="0" w:after="0" w:line="240" w:lineRule="auto"/>
                              <w:rPr>
                                <w:b/>
                                <w:color w:val="FFFFFF" w:themeColor="background1"/>
                              </w:rPr>
                            </w:pPr>
                            <w:r>
                              <w:rPr>
                                <w:b/>
                                <w:noProof/>
                                <w:color w:val="FFFFFF" w:themeColor="background1"/>
                                <w:lang w:val="en-AU" w:eastAsia="en-AU"/>
                              </w:rPr>
                              <w:drawing>
                                <wp:inline distT="0" distB="0" distL="0" distR="0" wp14:anchorId="3F110FBF" wp14:editId="0C95EBEE">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247F8A4" w14:textId="77777777" w:rsidR="00635502" w:rsidRPr="0005129A" w:rsidRDefault="00635502" w:rsidP="005A33E0">
                            <w:pPr>
                              <w:spacing w:before="0" w:after="0" w:line="240" w:lineRule="auto"/>
                              <w:rPr>
                                <w:b/>
                                <w:color w:val="FFFFFF" w:themeColor="background1"/>
                              </w:rPr>
                            </w:pPr>
                            <w:r w:rsidRPr="0005129A">
                              <w:rPr>
                                <w:b/>
                                <w:color w:val="FFFFFF" w:themeColor="background1"/>
                              </w:rPr>
                              <w:t>/vcoss</w:t>
                            </w:r>
                          </w:p>
                        </w:tc>
                      </w:tr>
                      <w:tr w:rsidR="00635502" w:rsidRPr="000E4054" w14:paraId="1418015E" w14:textId="77777777" w:rsidTr="005A33E0">
                        <w:trPr>
                          <w:trHeight w:val="454"/>
                        </w:trPr>
                        <w:tc>
                          <w:tcPr>
                            <w:tcW w:w="650" w:type="dxa"/>
                            <w:vAlign w:val="center"/>
                          </w:tcPr>
                          <w:p w14:paraId="3C68B56E" w14:textId="77777777" w:rsidR="00635502" w:rsidRPr="000E4054" w:rsidRDefault="00635502" w:rsidP="005A33E0">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E88BF42" wp14:editId="0F1E30DB">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8050831" w14:textId="77777777" w:rsidR="00635502" w:rsidRPr="0005129A" w:rsidRDefault="00635502" w:rsidP="005A33E0">
                            <w:pPr>
                              <w:spacing w:before="0" w:after="0" w:line="240" w:lineRule="auto"/>
                              <w:rPr>
                                <w:b/>
                                <w:color w:val="FFFFFF" w:themeColor="background1"/>
                              </w:rPr>
                            </w:pPr>
                            <w:r w:rsidRPr="0005129A">
                              <w:rPr>
                                <w:b/>
                                <w:color w:val="FFFFFF" w:themeColor="background1"/>
                              </w:rPr>
                              <w:t>@vcoss</w:t>
                            </w:r>
                          </w:p>
                        </w:tc>
                      </w:tr>
                      <w:tr w:rsidR="00635502" w:rsidRPr="000E4054" w14:paraId="34445A2F" w14:textId="77777777" w:rsidTr="005A33E0">
                        <w:trPr>
                          <w:trHeight w:val="454"/>
                        </w:trPr>
                        <w:tc>
                          <w:tcPr>
                            <w:tcW w:w="650" w:type="dxa"/>
                            <w:vAlign w:val="center"/>
                          </w:tcPr>
                          <w:p w14:paraId="77F92426" w14:textId="77777777" w:rsidR="00635502" w:rsidRPr="000E4054" w:rsidRDefault="00635502" w:rsidP="005A33E0">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1444E800" wp14:editId="32850272">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2BECBE11" w14:textId="77777777" w:rsidR="00635502" w:rsidRPr="0005129A" w:rsidRDefault="00635502" w:rsidP="005A33E0">
                            <w:pPr>
                              <w:spacing w:before="0" w:after="0" w:line="240" w:lineRule="auto"/>
                              <w:rPr>
                                <w:b/>
                                <w:color w:val="FFFFFF" w:themeColor="background1"/>
                              </w:rPr>
                            </w:pPr>
                            <w:r>
                              <w:rPr>
                                <w:b/>
                                <w:color w:val="FFFFFF" w:themeColor="background1"/>
                              </w:rPr>
                              <w:t>ChannelVCOSS</w:t>
                            </w:r>
                          </w:p>
                        </w:tc>
                      </w:tr>
                      <w:tr w:rsidR="00635502" w:rsidRPr="000E4054" w14:paraId="763FE76B" w14:textId="77777777" w:rsidTr="005A33E0">
                        <w:trPr>
                          <w:trHeight w:val="454"/>
                        </w:trPr>
                        <w:tc>
                          <w:tcPr>
                            <w:tcW w:w="650" w:type="dxa"/>
                            <w:vAlign w:val="center"/>
                          </w:tcPr>
                          <w:p w14:paraId="3D4485E8" w14:textId="77777777" w:rsidR="00635502" w:rsidRPr="000E4054" w:rsidRDefault="00635502" w:rsidP="005A33E0">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33BB9CF7" wp14:editId="3F81897F">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8D1DE0A" w14:textId="77777777" w:rsidR="00635502" w:rsidRPr="0005129A" w:rsidRDefault="00635502" w:rsidP="005A33E0">
                            <w:pPr>
                              <w:spacing w:before="0" w:after="0" w:line="240" w:lineRule="auto"/>
                              <w:rPr>
                                <w:b/>
                                <w:color w:val="FFFFFF" w:themeColor="background1"/>
                              </w:rPr>
                            </w:pPr>
                            <w:r w:rsidRPr="0005129A">
                              <w:rPr>
                                <w:b/>
                                <w:color w:val="FFFFFF" w:themeColor="background1"/>
                              </w:rPr>
                              <w:t>vcoss.org.au</w:t>
                            </w:r>
                          </w:p>
                        </w:tc>
                      </w:tr>
                    </w:tbl>
                    <w:p w14:paraId="0C9DE025" w14:textId="77777777" w:rsidR="00635502" w:rsidRPr="00E90402" w:rsidRDefault="00635502" w:rsidP="00635502">
                      <w:pPr>
                        <w:rPr>
                          <w:b/>
                          <w:color w:val="E6EAEF"/>
                          <w:sz w:val="28"/>
                          <w:szCs w:val="28"/>
                        </w:rPr>
                      </w:pPr>
                    </w:p>
                  </w:txbxContent>
                </v:textbox>
              </v:shape>
            </w:pict>
          </mc:Fallback>
        </mc:AlternateContent>
      </w:r>
      <w:r>
        <w:rPr>
          <w:noProof/>
          <w:lang w:val="en-AU" w:eastAsia="en-AU"/>
        </w:rPr>
        <mc:AlternateContent>
          <mc:Choice Requires="wps">
            <w:drawing>
              <wp:anchor distT="0" distB="0" distL="114300" distR="114300" simplePos="0" relativeHeight="251658241" behindDoc="0" locked="0" layoutInCell="1" allowOverlap="1" wp14:anchorId="10AE57CF" wp14:editId="0B6B6C2E">
                <wp:simplePos x="0" y="0"/>
                <wp:positionH relativeFrom="column">
                  <wp:posOffset>0</wp:posOffset>
                </wp:positionH>
                <wp:positionV relativeFrom="paragraph">
                  <wp:posOffset>8011795</wp:posOffset>
                </wp:positionV>
                <wp:extent cx="7553325" cy="180022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81F70" id="Rectangle 4" o:spid="_x0000_s1026" style="position:absolute;margin-left:0;margin-top:630.85pt;width:594.75pt;height:14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" fillcolor="white [3212]" stroked="f" strokeweight=".5pt"/>
            </w:pict>
          </mc:Fallback>
        </mc:AlternateContent>
      </w:r>
      <w:r w:rsidR="3D040FD3">
        <w:t>-</w:t>
      </w:r>
    </w:p>
    <w:p w14:paraId="350C25C7" w14:textId="77777777" w:rsidR="005A33E0" w:rsidRDefault="005A33E0"/>
    <w:sectPr w:rsidR="005A33E0" w:rsidSect="005A33E0">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0C2E" w14:textId="77777777" w:rsidR="005A33E0" w:rsidRDefault="005A33E0" w:rsidP="00635502">
      <w:pPr>
        <w:spacing w:before="0" w:after="0" w:line="240" w:lineRule="auto"/>
      </w:pPr>
      <w:r>
        <w:separator/>
      </w:r>
    </w:p>
  </w:endnote>
  <w:endnote w:type="continuationSeparator" w:id="0">
    <w:p w14:paraId="25274D1A" w14:textId="77777777" w:rsidR="005A33E0" w:rsidRDefault="005A33E0" w:rsidP="00635502">
      <w:pPr>
        <w:spacing w:before="0" w:after="0" w:line="240" w:lineRule="auto"/>
      </w:pPr>
      <w:r>
        <w:continuationSeparator/>
      </w:r>
    </w:p>
  </w:endnote>
  <w:endnote w:type="continuationNotice" w:id="1">
    <w:p w14:paraId="0AC38DAB" w14:textId="77777777" w:rsidR="005A33E0" w:rsidRDefault="005A33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9895"/>
      <w:docPartObj>
        <w:docPartGallery w:val="Page Numbers (Bottom of Page)"/>
        <w:docPartUnique/>
      </w:docPartObj>
    </w:sdtPr>
    <w:sdtEndPr>
      <w:rPr>
        <w:noProof/>
      </w:rPr>
    </w:sdtEndPr>
    <w:sdtContent>
      <w:p w14:paraId="55164F73" w14:textId="77777777" w:rsidR="00635502" w:rsidRDefault="0063550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3F2E41D" w14:textId="77777777" w:rsidR="00635502" w:rsidRPr="00A76B3C" w:rsidRDefault="00635502">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91083"/>
      <w:docPartObj>
        <w:docPartGallery w:val="Page Numbers (Bottom of Page)"/>
        <w:docPartUnique/>
      </w:docPartObj>
    </w:sdtPr>
    <w:sdtEndPr>
      <w:rPr>
        <w:noProof/>
      </w:rPr>
    </w:sdtEndPr>
    <w:sdtContent>
      <w:p w14:paraId="586484CD" w14:textId="77777777" w:rsidR="00635502" w:rsidRDefault="0063550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347911A" w14:textId="77777777" w:rsidR="00635502" w:rsidRPr="002E4831" w:rsidRDefault="00635502" w:rsidP="005A3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B25" w14:textId="77777777" w:rsidR="00635502" w:rsidRDefault="00635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5B9E" w14:textId="77777777" w:rsidR="005A33E0" w:rsidRDefault="005A33E0" w:rsidP="00635502">
      <w:pPr>
        <w:spacing w:before="0" w:after="0" w:line="240" w:lineRule="auto"/>
      </w:pPr>
      <w:r>
        <w:separator/>
      </w:r>
    </w:p>
  </w:footnote>
  <w:footnote w:type="continuationSeparator" w:id="0">
    <w:p w14:paraId="4586138F" w14:textId="77777777" w:rsidR="005A33E0" w:rsidRDefault="005A33E0" w:rsidP="00635502">
      <w:pPr>
        <w:spacing w:before="0" w:after="0" w:line="240" w:lineRule="auto"/>
      </w:pPr>
      <w:r>
        <w:continuationSeparator/>
      </w:r>
    </w:p>
  </w:footnote>
  <w:footnote w:type="continuationNotice" w:id="1">
    <w:p w14:paraId="4A2A6770" w14:textId="77777777" w:rsidR="005A33E0" w:rsidRDefault="005A33E0">
      <w:pPr>
        <w:spacing w:before="0" w:after="0" w:line="240" w:lineRule="auto"/>
      </w:pPr>
    </w:p>
  </w:footnote>
  <w:footnote w:id="2">
    <w:p w14:paraId="48D015A6" w14:textId="5CB230D8" w:rsidR="00E74E39" w:rsidRDefault="00E74E39">
      <w:pPr>
        <w:pStyle w:val="FootnoteText"/>
      </w:pPr>
      <w:r>
        <w:rPr>
          <w:rStyle w:val="FootnoteReference"/>
        </w:rPr>
        <w:footnoteRef/>
      </w:r>
      <w:r>
        <w:t xml:space="preserve"> Australian Bureau of Statistics, Household use of information technology 2016-17, www.abs.gov.au/ausstats/abs@.nsf/mf/8146.0 , accessed 21 January 2021.</w:t>
      </w:r>
    </w:p>
  </w:footnote>
  <w:footnote w:id="3">
    <w:p w14:paraId="5116F748" w14:textId="77777777" w:rsidR="003A4F02" w:rsidRPr="0058232A" w:rsidRDefault="003A4F02" w:rsidP="003A4F02">
      <w:pPr>
        <w:pStyle w:val="FootnoteText"/>
        <w:rPr>
          <w:lang w:val="en-US"/>
        </w:rPr>
      </w:pPr>
      <w:r>
        <w:rPr>
          <w:rStyle w:val="FootnoteReference"/>
        </w:rPr>
        <w:footnoteRef/>
      </w:r>
      <w:r>
        <w:t xml:space="preserve"> </w:t>
      </w:r>
      <w:r>
        <w:rPr>
          <w:lang w:val="en-US"/>
        </w:rPr>
        <w:t xml:space="preserve">VAGO, </w:t>
      </w:r>
      <w:r w:rsidRPr="00D843BA">
        <w:rPr>
          <w:i/>
          <w:iCs/>
          <w:lang w:val="en-US"/>
        </w:rPr>
        <w:t>Managing Victoria’s Public Housing,</w:t>
      </w:r>
      <w:r>
        <w:rPr>
          <w:lang w:val="en-US"/>
        </w:rPr>
        <w:t xml:space="preserve"> June 2017. </w:t>
      </w:r>
    </w:p>
  </w:footnote>
  <w:footnote w:id="4">
    <w:p w14:paraId="70C00DC3" w14:textId="77777777" w:rsidR="00C444F0" w:rsidRPr="00B172BA" w:rsidRDefault="00C444F0" w:rsidP="00C444F0">
      <w:pPr>
        <w:pStyle w:val="FootnoteText"/>
        <w:rPr>
          <w:lang w:val="en-US"/>
        </w:rPr>
      </w:pPr>
      <w:r>
        <w:rPr>
          <w:rStyle w:val="FootnoteReference"/>
        </w:rPr>
        <w:footnoteRef/>
      </w:r>
      <w:r>
        <w:t xml:space="preserve"> </w:t>
      </w:r>
      <w:r>
        <w:rPr>
          <w:lang w:val="en-US"/>
        </w:rPr>
        <w:t xml:space="preserve">A Powell et al, </w:t>
      </w:r>
      <w:r w:rsidRPr="00967725">
        <w:rPr>
          <w:i/>
          <w:iCs/>
          <w:lang w:val="en-US"/>
        </w:rPr>
        <w:t>The construction of social housing pathways across Australia,</w:t>
      </w:r>
      <w:r>
        <w:rPr>
          <w:lang w:val="en-US"/>
        </w:rPr>
        <w:t xml:space="preserve"> July 2019, p39.</w:t>
      </w:r>
    </w:p>
  </w:footnote>
  <w:footnote w:id="5">
    <w:p w14:paraId="7FC136FC" w14:textId="77777777" w:rsidR="00BD7C0A" w:rsidRPr="00472EC8" w:rsidRDefault="00BD7C0A" w:rsidP="00BD7C0A">
      <w:pPr>
        <w:pStyle w:val="FootnoteText"/>
        <w:rPr>
          <w:lang w:val="en-US"/>
        </w:rPr>
      </w:pPr>
      <w:r>
        <w:rPr>
          <w:rStyle w:val="FootnoteReference"/>
        </w:rPr>
        <w:footnoteRef/>
      </w:r>
      <w:r>
        <w:t xml:space="preserve"> Parliament of Victoria – Family and Community Development Committee, </w:t>
      </w:r>
      <w:r w:rsidRPr="004C21BB">
        <w:rPr>
          <w:i/>
          <w:iCs/>
        </w:rPr>
        <w:t>Final Report -</w:t>
      </w:r>
      <w:r>
        <w:t xml:space="preserve"> </w:t>
      </w:r>
      <w:r w:rsidRPr="004C21BB">
        <w:rPr>
          <w:i/>
          <w:iCs/>
        </w:rPr>
        <w:t>Inquiry into the Adequacy and Future Directions of Public Housing in Victoria</w:t>
      </w:r>
      <w:r>
        <w:t xml:space="preserve">, September 2010, p218. </w:t>
      </w:r>
    </w:p>
  </w:footnote>
  <w:footnote w:id="6">
    <w:p w14:paraId="32676E90" w14:textId="77777777" w:rsidR="00BD7C0A" w:rsidRPr="00472EC8" w:rsidRDefault="00BD7C0A" w:rsidP="00BD7C0A">
      <w:pPr>
        <w:pStyle w:val="FootnoteText"/>
        <w:rPr>
          <w:lang w:val="en-US"/>
        </w:rPr>
      </w:pPr>
      <w:r>
        <w:rPr>
          <w:rStyle w:val="FootnoteReference"/>
        </w:rPr>
        <w:footnoteRef/>
      </w:r>
      <w:r>
        <w:t xml:space="preserve"> Ibid, p218. </w:t>
      </w:r>
    </w:p>
  </w:footnote>
  <w:footnote w:id="7">
    <w:p w14:paraId="45095E75" w14:textId="77777777" w:rsidR="00BD7C0A" w:rsidRPr="009F71C2" w:rsidRDefault="00BD7C0A" w:rsidP="00BD7C0A">
      <w:pPr>
        <w:pStyle w:val="FootnoteText"/>
        <w:rPr>
          <w:lang w:val="en-US"/>
        </w:rPr>
      </w:pPr>
      <w:r>
        <w:rPr>
          <w:rStyle w:val="FootnoteReference"/>
        </w:rPr>
        <w:footnoteRef/>
      </w:r>
      <w:r>
        <w:t xml:space="preserve"> Ibid, p219. </w:t>
      </w:r>
    </w:p>
  </w:footnote>
  <w:footnote w:id="8">
    <w:p w14:paraId="112D5C89" w14:textId="77777777" w:rsidR="00B75388" w:rsidRDefault="00B75388" w:rsidP="00B75388">
      <w:pPr>
        <w:pStyle w:val="FootnoteText"/>
      </w:pPr>
      <w:r>
        <w:rPr>
          <w:rStyle w:val="FootnoteReference"/>
        </w:rPr>
        <w:footnoteRef/>
      </w:r>
      <w:r>
        <w:t xml:space="preserve"> Parliament of Victoria Legislative Council Legal and Social Issues Committee, </w:t>
      </w:r>
      <w:r>
        <w:rPr>
          <w:i/>
          <w:iCs/>
        </w:rPr>
        <w:t xml:space="preserve">Inquiry into Homelessness in Victoria – Final Report, </w:t>
      </w:r>
      <w:r>
        <w:t>March 2021, p199.</w:t>
      </w:r>
    </w:p>
  </w:footnote>
  <w:footnote w:id="9">
    <w:p w14:paraId="05A3595F" w14:textId="77777777" w:rsidR="00AE2B8F" w:rsidRDefault="00AE2B8F" w:rsidP="00AE2B8F">
      <w:pPr>
        <w:pStyle w:val="FootnoteText"/>
        <w:rPr>
          <w:lang w:val="en-US"/>
        </w:rPr>
      </w:pPr>
      <w:r>
        <w:rPr>
          <w:rStyle w:val="FootnoteReference"/>
        </w:rPr>
        <w:footnoteRef/>
      </w:r>
      <w:r>
        <w:t xml:space="preserve"> </w:t>
      </w:r>
      <w:r>
        <w:rPr>
          <w:lang w:val="en-US"/>
        </w:rPr>
        <w:t xml:space="preserve">U.S Department of Housing and Urban Development and Department of Health and Human Services, </w:t>
      </w:r>
      <w:r>
        <w:rPr>
          <w:i/>
          <w:iCs/>
          <w:lang w:val="en-US"/>
        </w:rPr>
        <w:t>Towards understanding homelessness: the 2007 National Symposium on homelessness research</w:t>
      </w:r>
      <w:r>
        <w:rPr>
          <w:lang w:val="en-US"/>
        </w:rPr>
        <w:t xml:space="preserve">, September 2007, p228. </w:t>
      </w:r>
    </w:p>
  </w:footnote>
  <w:footnote w:id="10">
    <w:p w14:paraId="40EAE085" w14:textId="77777777" w:rsidR="003C6F83" w:rsidRPr="00FA0BF4" w:rsidRDefault="003C6F83" w:rsidP="003C6F83">
      <w:pPr>
        <w:pStyle w:val="FootnoteText"/>
        <w:rPr>
          <w:lang w:val="en-US"/>
        </w:rPr>
      </w:pPr>
      <w:r>
        <w:rPr>
          <w:rStyle w:val="FootnoteReference"/>
        </w:rPr>
        <w:footnoteRef/>
      </w:r>
      <w:r>
        <w:t xml:space="preserve"> </w:t>
      </w:r>
      <w:r>
        <w:rPr>
          <w:lang w:val="en-US"/>
        </w:rPr>
        <w:t xml:space="preserve">AHURI, </w:t>
      </w:r>
      <w:r w:rsidRPr="00A6403D">
        <w:rPr>
          <w:i/>
          <w:iCs/>
          <w:lang w:val="en-US"/>
        </w:rPr>
        <w:t xml:space="preserve">Examining the role of social landlords, </w:t>
      </w:r>
      <w:r>
        <w:rPr>
          <w:lang w:val="en-US"/>
        </w:rPr>
        <w:t xml:space="preserve">July 2020. </w:t>
      </w:r>
    </w:p>
  </w:footnote>
  <w:footnote w:id="11">
    <w:p w14:paraId="42769F43" w14:textId="560E50BF" w:rsidR="000373AF" w:rsidRDefault="000373AF">
      <w:pPr>
        <w:pStyle w:val="FootnoteText"/>
      </w:pPr>
      <w:r>
        <w:rPr>
          <w:rStyle w:val="FootnoteReference"/>
        </w:rPr>
        <w:footnoteRef/>
      </w:r>
      <w:r>
        <w:t xml:space="preserve"> Commissioner Briggs, Royal Commission into Aged Care - Final Report, p 50.</w:t>
      </w:r>
    </w:p>
  </w:footnote>
  <w:footnote w:id="12">
    <w:p w14:paraId="26975D57" w14:textId="07CF6ED4" w:rsidR="002F2C66" w:rsidRDefault="002F2C66">
      <w:pPr>
        <w:pStyle w:val="FootnoteText"/>
      </w:pPr>
      <w:r>
        <w:rPr>
          <w:rStyle w:val="FootnoteReference"/>
        </w:rPr>
        <w:footnoteRef/>
      </w:r>
      <w:r>
        <w:t xml:space="preserve"> </w:t>
      </w:r>
      <w:r w:rsidRPr="002F2C66">
        <w:t>National Regulatory System for Community Housing, Regulatory Framework, 2017, pg. 12</w:t>
      </w:r>
      <w:r>
        <w:t xml:space="preserve">. </w:t>
      </w:r>
    </w:p>
  </w:footnote>
  <w:footnote w:id="13">
    <w:p w14:paraId="37A200C0" w14:textId="6B3DC246" w:rsidR="002F2C66" w:rsidRDefault="002F2C66">
      <w:pPr>
        <w:pStyle w:val="FootnoteText"/>
      </w:pPr>
      <w:r>
        <w:rPr>
          <w:rStyle w:val="FootnoteReference"/>
        </w:rPr>
        <w:footnoteRef/>
      </w:r>
      <w:r>
        <w:t xml:space="preserve"> </w:t>
      </w:r>
      <w:r w:rsidR="00232E1B" w:rsidRPr="00232E1B">
        <w:t>Australian Productivity Commission – Inquiry report – Introducing Competition and Informed User Choice into Human Services: Reforms to Human Services, 2018, Chapters 5-7. pg. 179</w:t>
      </w:r>
    </w:p>
  </w:footnote>
  <w:footnote w:id="14">
    <w:p w14:paraId="228BBF82" w14:textId="77777777" w:rsidR="00086B84" w:rsidRDefault="00086B84" w:rsidP="00086B84">
      <w:pPr>
        <w:pStyle w:val="FootnoteText"/>
      </w:pPr>
      <w:r>
        <w:rPr>
          <w:rStyle w:val="FootnoteReference"/>
        </w:rPr>
        <w:footnoteRef/>
      </w:r>
      <w:r>
        <w:t xml:space="preserve"> Commissioner Briggs, Royal Commission into Aged Care - Final Report, p 50. </w:t>
      </w:r>
    </w:p>
  </w:footnote>
  <w:footnote w:id="15">
    <w:p w14:paraId="6F364117" w14:textId="77777777" w:rsidR="000B02CE" w:rsidRPr="002F6E1C" w:rsidRDefault="000B02CE" w:rsidP="000B02CE">
      <w:pPr>
        <w:pStyle w:val="FootnoteText"/>
        <w:rPr>
          <w:sz w:val="20"/>
          <w:szCs w:val="24"/>
        </w:rPr>
      </w:pPr>
      <w:r>
        <w:rPr>
          <w:rStyle w:val="FootnoteReference"/>
        </w:rPr>
        <w:footnoteRef/>
      </w:r>
      <w:r>
        <w:t xml:space="preserve"> </w:t>
      </w:r>
      <w:r w:rsidRPr="00B026EE">
        <w:t xml:space="preserve">Department of Health and Human Services, </w:t>
      </w:r>
      <w:r w:rsidRPr="00CC034B">
        <w:rPr>
          <w:i/>
          <w:iCs/>
        </w:rPr>
        <w:t>Victorian Housing Register and transfer list by local area</w:t>
      </w:r>
      <w:r w:rsidRPr="00B026EE">
        <w:t>,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7849" w14:textId="77777777" w:rsidR="00635502" w:rsidRPr="00A76B3C" w:rsidRDefault="00635502" w:rsidP="005A33E0">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EE93" w14:textId="77777777" w:rsidR="00635502" w:rsidRPr="00A76B3C" w:rsidRDefault="00635502" w:rsidP="005A33E0">
    <w:pPr>
      <w:pStyle w:val="Header"/>
      <w:jc w:val="right"/>
      <w:rPr>
        <w:b/>
      </w:rPr>
    </w:pPr>
    <w:r w:rsidRPr="00EE1862">
      <w:rPr>
        <w:b/>
      </w:rPr>
      <w:t>vcoss.org.au</w:t>
    </w: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A1F2" w14:textId="77777777" w:rsidR="00635502" w:rsidRDefault="00635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B44"/>
    <w:multiLevelType w:val="hybridMultilevel"/>
    <w:tmpl w:val="EAC67402"/>
    <w:lvl w:ilvl="0" w:tplc="F4308CB8">
      <w:start w:val="1"/>
      <w:numFmt w:val="decimal"/>
      <w:pStyle w:val="listofreccos"/>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09855F2F"/>
    <w:multiLevelType w:val="hybridMultilevel"/>
    <w:tmpl w:val="A77E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326B7"/>
    <w:multiLevelType w:val="hybridMultilevel"/>
    <w:tmpl w:val="675A548E"/>
    <w:lvl w:ilvl="0" w:tplc="342A804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D74BE5"/>
    <w:multiLevelType w:val="hybridMultilevel"/>
    <w:tmpl w:val="B7E2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DD3429"/>
    <w:multiLevelType w:val="hybridMultilevel"/>
    <w:tmpl w:val="C4F8D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D85E99"/>
    <w:multiLevelType w:val="hybridMultilevel"/>
    <w:tmpl w:val="FFFFFFFF"/>
    <w:lvl w:ilvl="0" w:tplc="DB004832">
      <w:start w:val="1"/>
      <w:numFmt w:val="bullet"/>
      <w:lvlText w:val=""/>
      <w:lvlJc w:val="left"/>
      <w:pPr>
        <w:ind w:left="720" w:hanging="360"/>
      </w:pPr>
      <w:rPr>
        <w:rFonts w:ascii="Symbol" w:hAnsi="Symbol" w:hint="default"/>
      </w:rPr>
    </w:lvl>
    <w:lvl w:ilvl="1" w:tplc="F8A80326">
      <w:start w:val="1"/>
      <w:numFmt w:val="bullet"/>
      <w:lvlText w:val="o"/>
      <w:lvlJc w:val="left"/>
      <w:pPr>
        <w:ind w:left="1440" w:hanging="360"/>
      </w:pPr>
      <w:rPr>
        <w:rFonts w:ascii="Courier New" w:hAnsi="Courier New" w:hint="default"/>
      </w:rPr>
    </w:lvl>
    <w:lvl w:ilvl="2" w:tplc="3B36FA58">
      <w:start w:val="1"/>
      <w:numFmt w:val="bullet"/>
      <w:lvlText w:val=""/>
      <w:lvlJc w:val="left"/>
      <w:pPr>
        <w:ind w:left="2160" w:hanging="360"/>
      </w:pPr>
      <w:rPr>
        <w:rFonts w:ascii="Wingdings" w:hAnsi="Wingdings" w:hint="default"/>
      </w:rPr>
    </w:lvl>
    <w:lvl w:ilvl="3" w:tplc="99643616">
      <w:start w:val="1"/>
      <w:numFmt w:val="bullet"/>
      <w:lvlText w:val=""/>
      <w:lvlJc w:val="left"/>
      <w:pPr>
        <w:ind w:left="2880" w:hanging="360"/>
      </w:pPr>
      <w:rPr>
        <w:rFonts w:ascii="Symbol" w:hAnsi="Symbol" w:hint="default"/>
      </w:rPr>
    </w:lvl>
    <w:lvl w:ilvl="4" w:tplc="439ACC7E">
      <w:start w:val="1"/>
      <w:numFmt w:val="bullet"/>
      <w:lvlText w:val="o"/>
      <w:lvlJc w:val="left"/>
      <w:pPr>
        <w:ind w:left="3600" w:hanging="360"/>
      </w:pPr>
      <w:rPr>
        <w:rFonts w:ascii="Courier New" w:hAnsi="Courier New" w:hint="default"/>
      </w:rPr>
    </w:lvl>
    <w:lvl w:ilvl="5" w:tplc="9C5638A4">
      <w:start w:val="1"/>
      <w:numFmt w:val="bullet"/>
      <w:lvlText w:val=""/>
      <w:lvlJc w:val="left"/>
      <w:pPr>
        <w:ind w:left="4320" w:hanging="360"/>
      </w:pPr>
      <w:rPr>
        <w:rFonts w:ascii="Wingdings" w:hAnsi="Wingdings" w:hint="default"/>
      </w:rPr>
    </w:lvl>
    <w:lvl w:ilvl="6" w:tplc="63B6CA8E">
      <w:start w:val="1"/>
      <w:numFmt w:val="bullet"/>
      <w:lvlText w:val=""/>
      <w:lvlJc w:val="left"/>
      <w:pPr>
        <w:ind w:left="5040" w:hanging="360"/>
      </w:pPr>
      <w:rPr>
        <w:rFonts w:ascii="Symbol" w:hAnsi="Symbol" w:hint="default"/>
      </w:rPr>
    </w:lvl>
    <w:lvl w:ilvl="7" w:tplc="4BE89B52">
      <w:start w:val="1"/>
      <w:numFmt w:val="bullet"/>
      <w:lvlText w:val="o"/>
      <w:lvlJc w:val="left"/>
      <w:pPr>
        <w:ind w:left="5760" w:hanging="360"/>
      </w:pPr>
      <w:rPr>
        <w:rFonts w:ascii="Courier New" w:hAnsi="Courier New" w:hint="default"/>
      </w:rPr>
    </w:lvl>
    <w:lvl w:ilvl="8" w:tplc="459CD6F0">
      <w:start w:val="1"/>
      <w:numFmt w:val="bullet"/>
      <w:lvlText w:val=""/>
      <w:lvlJc w:val="left"/>
      <w:pPr>
        <w:ind w:left="6480" w:hanging="360"/>
      </w:pPr>
      <w:rPr>
        <w:rFonts w:ascii="Wingdings" w:hAnsi="Wingdings" w:hint="default"/>
      </w:rPr>
    </w:lvl>
  </w:abstractNum>
  <w:abstractNum w:abstractNumId="7" w15:restartNumberingAfterBreak="0">
    <w:nsid w:val="24882208"/>
    <w:multiLevelType w:val="hybridMultilevel"/>
    <w:tmpl w:val="FFFFFFFF"/>
    <w:lvl w:ilvl="0" w:tplc="A4DADAE0">
      <w:start w:val="1"/>
      <w:numFmt w:val="bullet"/>
      <w:lvlText w:val=""/>
      <w:lvlJc w:val="left"/>
      <w:pPr>
        <w:ind w:left="720" w:hanging="360"/>
      </w:pPr>
      <w:rPr>
        <w:rFonts w:ascii="Symbol" w:hAnsi="Symbol" w:hint="default"/>
      </w:rPr>
    </w:lvl>
    <w:lvl w:ilvl="1" w:tplc="5DB8BF56">
      <w:start w:val="1"/>
      <w:numFmt w:val="bullet"/>
      <w:lvlText w:val="o"/>
      <w:lvlJc w:val="left"/>
      <w:pPr>
        <w:ind w:left="1440" w:hanging="360"/>
      </w:pPr>
      <w:rPr>
        <w:rFonts w:ascii="Courier New" w:hAnsi="Courier New" w:hint="default"/>
      </w:rPr>
    </w:lvl>
    <w:lvl w:ilvl="2" w:tplc="D06E8A0E">
      <w:start w:val="1"/>
      <w:numFmt w:val="bullet"/>
      <w:lvlText w:val=""/>
      <w:lvlJc w:val="left"/>
      <w:pPr>
        <w:ind w:left="2160" w:hanging="360"/>
      </w:pPr>
      <w:rPr>
        <w:rFonts w:ascii="Wingdings" w:hAnsi="Wingdings" w:hint="default"/>
      </w:rPr>
    </w:lvl>
    <w:lvl w:ilvl="3" w:tplc="BC6CF458">
      <w:start w:val="1"/>
      <w:numFmt w:val="bullet"/>
      <w:lvlText w:val=""/>
      <w:lvlJc w:val="left"/>
      <w:pPr>
        <w:ind w:left="2880" w:hanging="360"/>
      </w:pPr>
      <w:rPr>
        <w:rFonts w:ascii="Symbol" w:hAnsi="Symbol" w:hint="default"/>
      </w:rPr>
    </w:lvl>
    <w:lvl w:ilvl="4" w:tplc="7520D68C">
      <w:start w:val="1"/>
      <w:numFmt w:val="bullet"/>
      <w:lvlText w:val="o"/>
      <w:lvlJc w:val="left"/>
      <w:pPr>
        <w:ind w:left="3600" w:hanging="360"/>
      </w:pPr>
      <w:rPr>
        <w:rFonts w:ascii="Courier New" w:hAnsi="Courier New" w:hint="default"/>
      </w:rPr>
    </w:lvl>
    <w:lvl w:ilvl="5" w:tplc="78280BC2">
      <w:start w:val="1"/>
      <w:numFmt w:val="bullet"/>
      <w:lvlText w:val=""/>
      <w:lvlJc w:val="left"/>
      <w:pPr>
        <w:ind w:left="4320" w:hanging="360"/>
      </w:pPr>
      <w:rPr>
        <w:rFonts w:ascii="Wingdings" w:hAnsi="Wingdings" w:hint="default"/>
      </w:rPr>
    </w:lvl>
    <w:lvl w:ilvl="6" w:tplc="5060C592">
      <w:start w:val="1"/>
      <w:numFmt w:val="bullet"/>
      <w:lvlText w:val=""/>
      <w:lvlJc w:val="left"/>
      <w:pPr>
        <w:ind w:left="5040" w:hanging="360"/>
      </w:pPr>
      <w:rPr>
        <w:rFonts w:ascii="Symbol" w:hAnsi="Symbol" w:hint="default"/>
      </w:rPr>
    </w:lvl>
    <w:lvl w:ilvl="7" w:tplc="FE5A5B0A">
      <w:start w:val="1"/>
      <w:numFmt w:val="bullet"/>
      <w:lvlText w:val="o"/>
      <w:lvlJc w:val="left"/>
      <w:pPr>
        <w:ind w:left="5760" w:hanging="360"/>
      </w:pPr>
      <w:rPr>
        <w:rFonts w:ascii="Courier New" w:hAnsi="Courier New" w:hint="default"/>
      </w:rPr>
    </w:lvl>
    <w:lvl w:ilvl="8" w:tplc="E4EA67AE">
      <w:start w:val="1"/>
      <w:numFmt w:val="bullet"/>
      <w:lvlText w:val=""/>
      <w:lvlJc w:val="left"/>
      <w:pPr>
        <w:ind w:left="6480" w:hanging="360"/>
      </w:pPr>
      <w:rPr>
        <w:rFonts w:ascii="Wingdings" w:hAnsi="Wingdings" w:hint="default"/>
      </w:rPr>
    </w:lvl>
  </w:abstractNum>
  <w:abstractNum w:abstractNumId="8" w15:restartNumberingAfterBreak="0">
    <w:nsid w:val="2E8154AB"/>
    <w:multiLevelType w:val="hybridMultilevel"/>
    <w:tmpl w:val="5D982B24"/>
    <w:lvl w:ilvl="0" w:tplc="F25C5E04">
      <w:start w:val="1"/>
      <w:numFmt w:val="decimal"/>
      <w:pStyle w:val="Heading3"/>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036890"/>
    <w:multiLevelType w:val="hybridMultilevel"/>
    <w:tmpl w:val="39889128"/>
    <w:lvl w:ilvl="0" w:tplc="F4308CB8">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0D45980"/>
    <w:multiLevelType w:val="hybridMultilevel"/>
    <w:tmpl w:val="7BD62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CE3DE4"/>
    <w:multiLevelType w:val="hybridMultilevel"/>
    <w:tmpl w:val="0EF6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1C5D8E"/>
    <w:multiLevelType w:val="hybridMultilevel"/>
    <w:tmpl w:val="C5AE3AE8"/>
    <w:lvl w:ilvl="0" w:tplc="F4308CB8">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0BC06B2"/>
    <w:multiLevelType w:val="hybridMultilevel"/>
    <w:tmpl w:val="104CA0A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5A6F1E08"/>
    <w:multiLevelType w:val="hybridMultilevel"/>
    <w:tmpl w:val="FFFFFFFF"/>
    <w:lvl w:ilvl="0" w:tplc="BA76C136">
      <w:start w:val="1"/>
      <w:numFmt w:val="bullet"/>
      <w:lvlText w:val=""/>
      <w:lvlJc w:val="left"/>
      <w:pPr>
        <w:ind w:left="720" w:hanging="360"/>
      </w:pPr>
      <w:rPr>
        <w:rFonts w:ascii="Symbol" w:hAnsi="Symbol" w:hint="default"/>
      </w:rPr>
    </w:lvl>
    <w:lvl w:ilvl="1" w:tplc="C6DC9B1A">
      <w:start w:val="1"/>
      <w:numFmt w:val="bullet"/>
      <w:lvlText w:val="o"/>
      <w:lvlJc w:val="left"/>
      <w:pPr>
        <w:ind w:left="1440" w:hanging="360"/>
      </w:pPr>
      <w:rPr>
        <w:rFonts w:ascii="Courier New" w:hAnsi="Courier New" w:hint="default"/>
      </w:rPr>
    </w:lvl>
    <w:lvl w:ilvl="2" w:tplc="C9B255AA">
      <w:start w:val="1"/>
      <w:numFmt w:val="bullet"/>
      <w:lvlText w:val=""/>
      <w:lvlJc w:val="left"/>
      <w:pPr>
        <w:ind w:left="2160" w:hanging="360"/>
      </w:pPr>
      <w:rPr>
        <w:rFonts w:ascii="Wingdings" w:hAnsi="Wingdings" w:hint="default"/>
      </w:rPr>
    </w:lvl>
    <w:lvl w:ilvl="3" w:tplc="D37E21AA">
      <w:start w:val="1"/>
      <w:numFmt w:val="bullet"/>
      <w:lvlText w:val=""/>
      <w:lvlJc w:val="left"/>
      <w:pPr>
        <w:ind w:left="2880" w:hanging="360"/>
      </w:pPr>
      <w:rPr>
        <w:rFonts w:ascii="Symbol" w:hAnsi="Symbol" w:hint="default"/>
      </w:rPr>
    </w:lvl>
    <w:lvl w:ilvl="4" w:tplc="E6806DC2">
      <w:start w:val="1"/>
      <w:numFmt w:val="bullet"/>
      <w:lvlText w:val="o"/>
      <w:lvlJc w:val="left"/>
      <w:pPr>
        <w:ind w:left="3600" w:hanging="360"/>
      </w:pPr>
      <w:rPr>
        <w:rFonts w:ascii="Courier New" w:hAnsi="Courier New" w:hint="default"/>
      </w:rPr>
    </w:lvl>
    <w:lvl w:ilvl="5" w:tplc="0D9C6570">
      <w:start w:val="1"/>
      <w:numFmt w:val="bullet"/>
      <w:lvlText w:val=""/>
      <w:lvlJc w:val="left"/>
      <w:pPr>
        <w:ind w:left="4320" w:hanging="360"/>
      </w:pPr>
      <w:rPr>
        <w:rFonts w:ascii="Wingdings" w:hAnsi="Wingdings" w:hint="default"/>
      </w:rPr>
    </w:lvl>
    <w:lvl w:ilvl="6" w:tplc="093A68D8">
      <w:start w:val="1"/>
      <w:numFmt w:val="bullet"/>
      <w:lvlText w:val=""/>
      <w:lvlJc w:val="left"/>
      <w:pPr>
        <w:ind w:left="5040" w:hanging="360"/>
      </w:pPr>
      <w:rPr>
        <w:rFonts w:ascii="Symbol" w:hAnsi="Symbol" w:hint="default"/>
      </w:rPr>
    </w:lvl>
    <w:lvl w:ilvl="7" w:tplc="870AF6A6">
      <w:start w:val="1"/>
      <w:numFmt w:val="bullet"/>
      <w:lvlText w:val="o"/>
      <w:lvlJc w:val="left"/>
      <w:pPr>
        <w:ind w:left="5760" w:hanging="360"/>
      </w:pPr>
      <w:rPr>
        <w:rFonts w:ascii="Courier New" w:hAnsi="Courier New" w:hint="default"/>
      </w:rPr>
    </w:lvl>
    <w:lvl w:ilvl="8" w:tplc="CBD08E34">
      <w:start w:val="1"/>
      <w:numFmt w:val="bullet"/>
      <w:lvlText w:val=""/>
      <w:lvlJc w:val="left"/>
      <w:pPr>
        <w:ind w:left="6480" w:hanging="360"/>
      </w:pPr>
      <w:rPr>
        <w:rFonts w:ascii="Wingdings" w:hAnsi="Wingdings" w:hint="default"/>
      </w:rPr>
    </w:lvl>
  </w:abstractNum>
  <w:abstractNum w:abstractNumId="15" w15:restartNumberingAfterBreak="0">
    <w:nsid w:val="66342774"/>
    <w:multiLevelType w:val="hybridMultilevel"/>
    <w:tmpl w:val="84E01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615355"/>
    <w:multiLevelType w:val="hybridMultilevel"/>
    <w:tmpl w:val="FFFFFFFF"/>
    <w:lvl w:ilvl="0" w:tplc="5C688FAA">
      <w:start w:val="1"/>
      <w:numFmt w:val="bullet"/>
      <w:lvlText w:val=""/>
      <w:lvlJc w:val="left"/>
      <w:pPr>
        <w:ind w:left="720" w:hanging="360"/>
      </w:pPr>
      <w:rPr>
        <w:rFonts w:ascii="Symbol" w:hAnsi="Symbol" w:hint="default"/>
      </w:rPr>
    </w:lvl>
    <w:lvl w:ilvl="1" w:tplc="FA868E80">
      <w:start w:val="1"/>
      <w:numFmt w:val="bullet"/>
      <w:lvlText w:val="o"/>
      <w:lvlJc w:val="left"/>
      <w:pPr>
        <w:ind w:left="1440" w:hanging="360"/>
      </w:pPr>
      <w:rPr>
        <w:rFonts w:ascii="Courier New" w:hAnsi="Courier New" w:hint="default"/>
      </w:rPr>
    </w:lvl>
    <w:lvl w:ilvl="2" w:tplc="40820A72">
      <w:start w:val="1"/>
      <w:numFmt w:val="bullet"/>
      <w:lvlText w:val=""/>
      <w:lvlJc w:val="left"/>
      <w:pPr>
        <w:ind w:left="2160" w:hanging="360"/>
      </w:pPr>
      <w:rPr>
        <w:rFonts w:ascii="Wingdings" w:hAnsi="Wingdings" w:hint="default"/>
      </w:rPr>
    </w:lvl>
    <w:lvl w:ilvl="3" w:tplc="2E166E96">
      <w:start w:val="1"/>
      <w:numFmt w:val="bullet"/>
      <w:lvlText w:val=""/>
      <w:lvlJc w:val="left"/>
      <w:pPr>
        <w:ind w:left="2880" w:hanging="360"/>
      </w:pPr>
      <w:rPr>
        <w:rFonts w:ascii="Symbol" w:hAnsi="Symbol" w:hint="default"/>
      </w:rPr>
    </w:lvl>
    <w:lvl w:ilvl="4" w:tplc="E2DCD33C">
      <w:start w:val="1"/>
      <w:numFmt w:val="bullet"/>
      <w:lvlText w:val="o"/>
      <w:lvlJc w:val="left"/>
      <w:pPr>
        <w:ind w:left="3600" w:hanging="360"/>
      </w:pPr>
      <w:rPr>
        <w:rFonts w:ascii="Courier New" w:hAnsi="Courier New" w:hint="default"/>
      </w:rPr>
    </w:lvl>
    <w:lvl w:ilvl="5" w:tplc="59BCD422">
      <w:start w:val="1"/>
      <w:numFmt w:val="bullet"/>
      <w:lvlText w:val=""/>
      <w:lvlJc w:val="left"/>
      <w:pPr>
        <w:ind w:left="4320" w:hanging="360"/>
      </w:pPr>
      <w:rPr>
        <w:rFonts w:ascii="Wingdings" w:hAnsi="Wingdings" w:hint="default"/>
      </w:rPr>
    </w:lvl>
    <w:lvl w:ilvl="6" w:tplc="C05650A6">
      <w:start w:val="1"/>
      <w:numFmt w:val="bullet"/>
      <w:lvlText w:val=""/>
      <w:lvlJc w:val="left"/>
      <w:pPr>
        <w:ind w:left="5040" w:hanging="360"/>
      </w:pPr>
      <w:rPr>
        <w:rFonts w:ascii="Symbol" w:hAnsi="Symbol" w:hint="default"/>
      </w:rPr>
    </w:lvl>
    <w:lvl w:ilvl="7" w:tplc="50FAD834">
      <w:start w:val="1"/>
      <w:numFmt w:val="bullet"/>
      <w:lvlText w:val="o"/>
      <w:lvlJc w:val="left"/>
      <w:pPr>
        <w:ind w:left="5760" w:hanging="360"/>
      </w:pPr>
      <w:rPr>
        <w:rFonts w:ascii="Courier New" w:hAnsi="Courier New" w:hint="default"/>
      </w:rPr>
    </w:lvl>
    <w:lvl w:ilvl="8" w:tplc="EFF09100">
      <w:start w:val="1"/>
      <w:numFmt w:val="bullet"/>
      <w:lvlText w:val=""/>
      <w:lvlJc w:val="left"/>
      <w:pPr>
        <w:ind w:left="6480" w:hanging="360"/>
      </w:pPr>
      <w:rPr>
        <w:rFonts w:ascii="Wingdings" w:hAnsi="Wingdings" w:hint="default"/>
      </w:rPr>
    </w:lvl>
  </w:abstractNum>
  <w:abstractNum w:abstractNumId="17" w15:restartNumberingAfterBreak="0">
    <w:nsid w:val="74633A07"/>
    <w:multiLevelType w:val="hybridMultilevel"/>
    <w:tmpl w:val="D6949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980793"/>
    <w:multiLevelType w:val="hybridMultilevel"/>
    <w:tmpl w:val="6734966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3"/>
  </w:num>
  <w:num w:numId="5">
    <w:abstractNumId w:val="17"/>
  </w:num>
  <w:num w:numId="6">
    <w:abstractNumId w:val="5"/>
  </w:num>
  <w:num w:numId="7">
    <w:abstractNumId w:val="2"/>
  </w:num>
  <w:num w:numId="8">
    <w:abstractNumId w:val="8"/>
  </w:num>
  <w:num w:numId="9">
    <w:abstractNumId w:val="8"/>
    <w:lvlOverride w:ilvl="0">
      <w:startOverride w:val="1"/>
    </w:lvlOverride>
  </w:num>
  <w:num w:numId="10">
    <w:abstractNumId w:val="0"/>
  </w:num>
  <w:num w:numId="11">
    <w:abstractNumId w:val="9"/>
  </w:num>
  <w:num w:numId="12">
    <w:abstractNumId w:val="18"/>
  </w:num>
  <w:num w:numId="13">
    <w:abstractNumId w:val="11"/>
  </w:num>
  <w:num w:numId="14">
    <w:abstractNumId w:val="16"/>
  </w:num>
  <w:num w:numId="15">
    <w:abstractNumId w:val="7"/>
  </w:num>
  <w:num w:numId="16">
    <w:abstractNumId w:val="12"/>
  </w:num>
  <w:num w:numId="17">
    <w:abstractNumId w:val="15"/>
  </w:num>
  <w:num w:numId="18">
    <w:abstractNumId w:val="14"/>
  </w:num>
  <w:num w:numId="19">
    <w:abstractNumId w:val="6"/>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02"/>
    <w:rsid w:val="000008D7"/>
    <w:rsid w:val="00000DB3"/>
    <w:rsid w:val="000036E7"/>
    <w:rsid w:val="00004962"/>
    <w:rsid w:val="00004F9C"/>
    <w:rsid w:val="00006138"/>
    <w:rsid w:val="0000618B"/>
    <w:rsid w:val="0000646A"/>
    <w:rsid w:val="000065B5"/>
    <w:rsid w:val="00006ED2"/>
    <w:rsid w:val="0001108C"/>
    <w:rsid w:val="00013692"/>
    <w:rsid w:val="00014AC4"/>
    <w:rsid w:val="00014DBB"/>
    <w:rsid w:val="00014F62"/>
    <w:rsid w:val="00015D8B"/>
    <w:rsid w:val="00017AAF"/>
    <w:rsid w:val="00017EE7"/>
    <w:rsid w:val="00020A2B"/>
    <w:rsid w:val="000213A6"/>
    <w:rsid w:val="00021CF7"/>
    <w:rsid w:val="000244E8"/>
    <w:rsid w:val="00025FF3"/>
    <w:rsid w:val="00026CA1"/>
    <w:rsid w:val="000271C1"/>
    <w:rsid w:val="00027B0F"/>
    <w:rsid w:val="0003173E"/>
    <w:rsid w:val="00032410"/>
    <w:rsid w:val="0003241B"/>
    <w:rsid w:val="00032D6F"/>
    <w:rsid w:val="000373AF"/>
    <w:rsid w:val="00037866"/>
    <w:rsid w:val="00037D3D"/>
    <w:rsid w:val="0004147E"/>
    <w:rsid w:val="00041D72"/>
    <w:rsid w:val="00042D03"/>
    <w:rsid w:val="00042DC2"/>
    <w:rsid w:val="00043CDC"/>
    <w:rsid w:val="000446E1"/>
    <w:rsid w:val="000471C2"/>
    <w:rsid w:val="00050391"/>
    <w:rsid w:val="00050606"/>
    <w:rsid w:val="0005087C"/>
    <w:rsid w:val="000516EC"/>
    <w:rsid w:val="00051702"/>
    <w:rsid w:val="00052150"/>
    <w:rsid w:val="0005439B"/>
    <w:rsid w:val="00054642"/>
    <w:rsid w:val="00054FF4"/>
    <w:rsid w:val="000552D9"/>
    <w:rsid w:val="00056931"/>
    <w:rsid w:val="00057826"/>
    <w:rsid w:val="00060694"/>
    <w:rsid w:val="00060E76"/>
    <w:rsid w:val="00061227"/>
    <w:rsid w:val="000618C6"/>
    <w:rsid w:val="000636D3"/>
    <w:rsid w:val="00064D05"/>
    <w:rsid w:val="00064F07"/>
    <w:rsid w:val="000656DD"/>
    <w:rsid w:val="00071207"/>
    <w:rsid w:val="00071336"/>
    <w:rsid w:val="000726CA"/>
    <w:rsid w:val="00073A25"/>
    <w:rsid w:val="00076937"/>
    <w:rsid w:val="0007E340"/>
    <w:rsid w:val="00081436"/>
    <w:rsid w:val="00081C18"/>
    <w:rsid w:val="00082138"/>
    <w:rsid w:val="0008240E"/>
    <w:rsid w:val="00083808"/>
    <w:rsid w:val="0008401E"/>
    <w:rsid w:val="00084899"/>
    <w:rsid w:val="000857F8"/>
    <w:rsid w:val="0008619D"/>
    <w:rsid w:val="00086399"/>
    <w:rsid w:val="00086B84"/>
    <w:rsid w:val="000900B9"/>
    <w:rsid w:val="00090CD3"/>
    <w:rsid w:val="000913B7"/>
    <w:rsid w:val="00092305"/>
    <w:rsid w:val="000931A4"/>
    <w:rsid w:val="0009353F"/>
    <w:rsid w:val="00093717"/>
    <w:rsid w:val="0009378D"/>
    <w:rsid w:val="00095244"/>
    <w:rsid w:val="00096D80"/>
    <w:rsid w:val="000A044C"/>
    <w:rsid w:val="000A08CB"/>
    <w:rsid w:val="000A0CB0"/>
    <w:rsid w:val="000A0EAD"/>
    <w:rsid w:val="000A0EE1"/>
    <w:rsid w:val="000A1571"/>
    <w:rsid w:val="000A2229"/>
    <w:rsid w:val="000A667E"/>
    <w:rsid w:val="000A7763"/>
    <w:rsid w:val="000A7AE2"/>
    <w:rsid w:val="000A7D62"/>
    <w:rsid w:val="000A7FC7"/>
    <w:rsid w:val="000B02CE"/>
    <w:rsid w:val="000B1E2F"/>
    <w:rsid w:val="000B40B9"/>
    <w:rsid w:val="000B50A6"/>
    <w:rsid w:val="000B5A2F"/>
    <w:rsid w:val="000B5AAB"/>
    <w:rsid w:val="000B6575"/>
    <w:rsid w:val="000B6FF1"/>
    <w:rsid w:val="000C3188"/>
    <w:rsid w:val="000C4802"/>
    <w:rsid w:val="000C49BC"/>
    <w:rsid w:val="000C5C22"/>
    <w:rsid w:val="000D1C1B"/>
    <w:rsid w:val="000D1FBE"/>
    <w:rsid w:val="000D2F17"/>
    <w:rsid w:val="000D34F5"/>
    <w:rsid w:val="000D4588"/>
    <w:rsid w:val="000D56A0"/>
    <w:rsid w:val="000D5953"/>
    <w:rsid w:val="000D609B"/>
    <w:rsid w:val="000D768A"/>
    <w:rsid w:val="000E0A71"/>
    <w:rsid w:val="000E0AE4"/>
    <w:rsid w:val="000E1AC5"/>
    <w:rsid w:val="000E1E34"/>
    <w:rsid w:val="000E34A4"/>
    <w:rsid w:val="000E4532"/>
    <w:rsid w:val="000E6B87"/>
    <w:rsid w:val="000E6CE6"/>
    <w:rsid w:val="000E7EAF"/>
    <w:rsid w:val="000F0135"/>
    <w:rsid w:val="000F0B5A"/>
    <w:rsid w:val="000F214E"/>
    <w:rsid w:val="000F366F"/>
    <w:rsid w:val="001012C7"/>
    <w:rsid w:val="00101481"/>
    <w:rsid w:val="00101B58"/>
    <w:rsid w:val="001020C7"/>
    <w:rsid w:val="00106B7C"/>
    <w:rsid w:val="0011007C"/>
    <w:rsid w:val="00110CE2"/>
    <w:rsid w:val="001136A0"/>
    <w:rsid w:val="001139C0"/>
    <w:rsid w:val="001145DB"/>
    <w:rsid w:val="00114875"/>
    <w:rsid w:val="00114B56"/>
    <w:rsid w:val="00115441"/>
    <w:rsid w:val="001154A3"/>
    <w:rsid w:val="00115660"/>
    <w:rsid w:val="001157D4"/>
    <w:rsid w:val="00115EBE"/>
    <w:rsid w:val="00122037"/>
    <w:rsid w:val="00123A4C"/>
    <w:rsid w:val="00125E2D"/>
    <w:rsid w:val="00126638"/>
    <w:rsid w:val="0012733D"/>
    <w:rsid w:val="00130075"/>
    <w:rsid w:val="00130296"/>
    <w:rsid w:val="00130F06"/>
    <w:rsid w:val="001330F2"/>
    <w:rsid w:val="001347EC"/>
    <w:rsid w:val="00134F1F"/>
    <w:rsid w:val="001357C0"/>
    <w:rsid w:val="00135A8A"/>
    <w:rsid w:val="00137E18"/>
    <w:rsid w:val="00140052"/>
    <w:rsid w:val="001407EB"/>
    <w:rsid w:val="00140ED7"/>
    <w:rsid w:val="001425D9"/>
    <w:rsid w:val="001429C9"/>
    <w:rsid w:val="00142CE0"/>
    <w:rsid w:val="00143489"/>
    <w:rsid w:val="00147129"/>
    <w:rsid w:val="00151BEE"/>
    <w:rsid w:val="00151C09"/>
    <w:rsid w:val="00152C0A"/>
    <w:rsid w:val="00152C31"/>
    <w:rsid w:val="00152F49"/>
    <w:rsid w:val="00154994"/>
    <w:rsid w:val="0015528D"/>
    <w:rsid w:val="00155AE7"/>
    <w:rsid w:val="00157D25"/>
    <w:rsid w:val="001607C5"/>
    <w:rsid w:val="00161805"/>
    <w:rsid w:val="00162C70"/>
    <w:rsid w:val="001640F0"/>
    <w:rsid w:val="00164885"/>
    <w:rsid w:val="001657BE"/>
    <w:rsid w:val="00166AD5"/>
    <w:rsid w:val="0016E371"/>
    <w:rsid w:val="001700E1"/>
    <w:rsid w:val="00170A3E"/>
    <w:rsid w:val="00171865"/>
    <w:rsid w:val="00171935"/>
    <w:rsid w:val="00171A57"/>
    <w:rsid w:val="00171CA2"/>
    <w:rsid w:val="00172D2A"/>
    <w:rsid w:val="00173858"/>
    <w:rsid w:val="00173A2B"/>
    <w:rsid w:val="00173FF0"/>
    <w:rsid w:val="00174C2C"/>
    <w:rsid w:val="001753EF"/>
    <w:rsid w:val="00175472"/>
    <w:rsid w:val="00176020"/>
    <w:rsid w:val="001767A7"/>
    <w:rsid w:val="00176DE0"/>
    <w:rsid w:val="001805F7"/>
    <w:rsid w:val="0018207A"/>
    <w:rsid w:val="001824AF"/>
    <w:rsid w:val="001857BB"/>
    <w:rsid w:val="001858C3"/>
    <w:rsid w:val="00185C8D"/>
    <w:rsid w:val="001876CA"/>
    <w:rsid w:val="001911D5"/>
    <w:rsid w:val="00191ED9"/>
    <w:rsid w:val="0019296F"/>
    <w:rsid w:val="001944C7"/>
    <w:rsid w:val="00194BDD"/>
    <w:rsid w:val="00195021"/>
    <w:rsid w:val="00195663"/>
    <w:rsid w:val="001968CD"/>
    <w:rsid w:val="00196E06"/>
    <w:rsid w:val="001A0E39"/>
    <w:rsid w:val="001A2579"/>
    <w:rsid w:val="001A3F6B"/>
    <w:rsid w:val="001A44CF"/>
    <w:rsid w:val="001A4D10"/>
    <w:rsid w:val="001A5BFC"/>
    <w:rsid w:val="001A5F33"/>
    <w:rsid w:val="001A60F1"/>
    <w:rsid w:val="001B0670"/>
    <w:rsid w:val="001B17F8"/>
    <w:rsid w:val="001B3CF7"/>
    <w:rsid w:val="001B788D"/>
    <w:rsid w:val="001C1385"/>
    <w:rsid w:val="001C13D5"/>
    <w:rsid w:val="001C1E2A"/>
    <w:rsid w:val="001C29BE"/>
    <w:rsid w:val="001C38F5"/>
    <w:rsid w:val="001C3CF2"/>
    <w:rsid w:val="001C434B"/>
    <w:rsid w:val="001C459C"/>
    <w:rsid w:val="001C50FD"/>
    <w:rsid w:val="001C5111"/>
    <w:rsid w:val="001C53B4"/>
    <w:rsid w:val="001C5B6E"/>
    <w:rsid w:val="001C6CDD"/>
    <w:rsid w:val="001C7014"/>
    <w:rsid w:val="001C7042"/>
    <w:rsid w:val="001C75FD"/>
    <w:rsid w:val="001D17A1"/>
    <w:rsid w:val="001D19DF"/>
    <w:rsid w:val="001D23C7"/>
    <w:rsid w:val="001D28E7"/>
    <w:rsid w:val="001D2AA6"/>
    <w:rsid w:val="001D2D20"/>
    <w:rsid w:val="001D46D4"/>
    <w:rsid w:val="001D4D79"/>
    <w:rsid w:val="001D5301"/>
    <w:rsid w:val="001D6545"/>
    <w:rsid w:val="001D6D17"/>
    <w:rsid w:val="001D7401"/>
    <w:rsid w:val="001D7977"/>
    <w:rsid w:val="001D7CDE"/>
    <w:rsid w:val="001E089F"/>
    <w:rsid w:val="001E10D5"/>
    <w:rsid w:val="001E1389"/>
    <w:rsid w:val="001E13A6"/>
    <w:rsid w:val="001E1BB6"/>
    <w:rsid w:val="001E21F2"/>
    <w:rsid w:val="001E2C95"/>
    <w:rsid w:val="001E538D"/>
    <w:rsid w:val="001E5E1F"/>
    <w:rsid w:val="001E602D"/>
    <w:rsid w:val="001E626A"/>
    <w:rsid w:val="001E75B4"/>
    <w:rsid w:val="001E790E"/>
    <w:rsid w:val="001F0997"/>
    <w:rsid w:val="001F1687"/>
    <w:rsid w:val="001F29BE"/>
    <w:rsid w:val="001F2A3C"/>
    <w:rsid w:val="001F2CCE"/>
    <w:rsid w:val="001F33D4"/>
    <w:rsid w:val="001F3D50"/>
    <w:rsid w:val="001F4204"/>
    <w:rsid w:val="001F5559"/>
    <w:rsid w:val="001F6107"/>
    <w:rsid w:val="001F72D7"/>
    <w:rsid w:val="001F75A1"/>
    <w:rsid w:val="00200320"/>
    <w:rsid w:val="00200402"/>
    <w:rsid w:val="00200FEB"/>
    <w:rsid w:val="0020105E"/>
    <w:rsid w:val="002042B4"/>
    <w:rsid w:val="00204884"/>
    <w:rsid w:val="00204984"/>
    <w:rsid w:val="00205247"/>
    <w:rsid w:val="00205945"/>
    <w:rsid w:val="00210498"/>
    <w:rsid w:val="002108F4"/>
    <w:rsid w:val="00211B59"/>
    <w:rsid w:val="002127D8"/>
    <w:rsid w:val="00212912"/>
    <w:rsid w:val="002134F7"/>
    <w:rsid w:val="00213771"/>
    <w:rsid w:val="0021548D"/>
    <w:rsid w:val="0021670B"/>
    <w:rsid w:val="0022044D"/>
    <w:rsid w:val="002209CA"/>
    <w:rsid w:val="002217D9"/>
    <w:rsid w:val="00221BD7"/>
    <w:rsid w:val="002231D5"/>
    <w:rsid w:val="002262F1"/>
    <w:rsid w:val="00227A2B"/>
    <w:rsid w:val="00227A8A"/>
    <w:rsid w:val="002304F9"/>
    <w:rsid w:val="002305EA"/>
    <w:rsid w:val="00230E63"/>
    <w:rsid w:val="0023116A"/>
    <w:rsid w:val="002325C1"/>
    <w:rsid w:val="00232E1B"/>
    <w:rsid w:val="00232ED7"/>
    <w:rsid w:val="002333D6"/>
    <w:rsid w:val="002365FA"/>
    <w:rsid w:val="002366CD"/>
    <w:rsid w:val="002401D4"/>
    <w:rsid w:val="00240C04"/>
    <w:rsid w:val="00241417"/>
    <w:rsid w:val="00243F69"/>
    <w:rsid w:val="0024435F"/>
    <w:rsid w:val="002444C8"/>
    <w:rsid w:val="00245733"/>
    <w:rsid w:val="00245832"/>
    <w:rsid w:val="002473F6"/>
    <w:rsid w:val="00252D7E"/>
    <w:rsid w:val="00255565"/>
    <w:rsid w:val="00255819"/>
    <w:rsid w:val="00256948"/>
    <w:rsid w:val="0025774D"/>
    <w:rsid w:val="0026013C"/>
    <w:rsid w:val="00261153"/>
    <w:rsid w:val="00261775"/>
    <w:rsid w:val="002628A5"/>
    <w:rsid w:val="002629FA"/>
    <w:rsid w:val="0026347B"/>
    <w:rsid w:val="002634F9"/>
    <w:rsid w:val="0026353A"/>
    <w:rsid w:val="0026716C"/>
    <w:rsid w:val="00267CB5"/>
    <w:rsid w:val="002704EC"/>
    <w:rsid w:val="00271300"/>
    <w:rsid w:val="00271419"/>
    <w:rsid w:val="0027181B"/>
    <w:rsid w:val="00272E8F"/>
    <w:rsid w:val="00273529"/>
    <w:rsid w:val="0027480D"/>
    <w:rsid w:val="002750CA"/>
    <w:rsid w:val="0027534C"/>
    <w:rsid w:val="00275A5A"/>
    <w:rsid w:val="00276536"/>
    <w:rsid w:val="002773AF"/>
    <w:rsid w:val="00281038"/>
    <w:rsid w:val="00281B83"/>
    <w:rsid w:val="00283078"/>
    <w:rsid w:val="002854B3"/>
    <w:rsid w:val="002861F4"/>
    <w:rsid w:val="002878E6"/>
    <w:rsid w:val="00287A11"/>
    <w:rsid w:val="002901C3"/>
    <w:rsid w:val="002913B3"/>
    <w:rsid w:val="00291F71"/>
    <w:rsid w:val="00292A14"/>
    <w:rsid w:val="00292D2A"/>
    <w:rsid w:val="00292EB3"/>
    <w:rsid w:val="002932C0"/>
    <w:rsid w:val="00293699"/>
    <w:rsid w:val="00293F84"/>
    <w:rsid w:val="0029495C"/>
    <w:rsid w:val="00295278"/>
    <w:rsid w:val="0029756D"/>
    <w:rsid w:val="002977C3"/>
    <w:rsid w:val="00297A19"/>
    <w:rsid w:val="002A070D"/>
    <w:rsid w:val="002A0DCD"/>
    <w:rsid w:val="002A11BE"/>
    <w:rsid w:val="002A1CEA"/>
    <w:rsid w:val="002A2755"/>
    <w:rsid w:val="002A2DE7"/>
    <w:rsid w:val="002A3725"/>
    <w:rsid w:val="002A4E0B"/>
    <w:rsid w:val="002A578C"/>
    <w:rsid w:val="002A6016"/>
    <w:rsid w:val="002A774B"/>
    <w:rsid w:val="002A7A66"/>
    <w:rsid w:val="002B0288"/>
    <w:rsid w:val="002B207E"/>
    <w:rsid w:val="002B4856"/>
    <w:rsid w:val="002B6C84"/>
    <w:rsid w:val="002B6D02"/>
    <w:rsid w:val="002B71BC"/>
    <w:rsid w:val="002B7ABE"/>
    <w:rsid w:val="002C0518"/>
    <w:rsid w:val="002C0EFA"/>
    <w:rsid w:val="002C19A6"/>
    <w:rsid w:val="002C3D6E"/>
    <w:rsid w:val="002C53FD"/>
    <w:rsid w:val="002C69E1"/>
    <w:rsid w:val="002C7A81"/>
    <w:rsid w:val="002CB258"/>
    <w:rsid w:val="002D09CA"/>
    <w:rsid w:val="002D0BA4"/>
    <w:rsid w:val="002D11C6"/>
    <w:rsid w:val="002D2998"/>
    <w:rsid w:val="002D32BB"/>
    <w:rsid w:val="002D37C0"/>
    <w:rsid w:val="002D3DB7"/>
    <w:rsid w:val="002D3FCA"/>
    <w:rsid w:val="002D6D24"/>
    <w:rsid w:val="002D6DB5"/>
    <w:rsid w:val="002D7139"/>
    <w:rsid w:val="002D7401"/>
    <w:rsid w:val="002D801C"/>
    <w:rsid w:val="002E0377"/>
    <w:rsid w:val="002E0F7A"/>
    <w:rsid w:val="002E12A1"/>
    <w:rsid w:val="002E147B"/>
    <w:rsid w:val="002E25EE"/>
    <w:rsid w:val="002E2A09"/>
    <w:rsid w:val="002E31E8"/>
    <w:rsid w:val="002E3B16"/>
    <w:rsid w:val="002E4812"/>
    <w:rsid w:val="002E5163"/>
    <w:rsid w:val="002E536D"/>
    <w:rsid w:val="002E6DC3"/>
    <w:rsid w:val="002E7A22"/>
    <w:rsid w:val="002F082B"/>
    <w:rsid w:val="002F0AEB"/>
    <w:rsid w:val="002F2768"/>
    <w:rsid w:val="002F2C66"/>
    <w:rsid w:val="002F2FCF"/>
    <w:rsid w:val="002F327C"/>
    <w:rsid w:val="002F3CE2"/>
    <w:rsid w:val="002F4C88"/>
    <w:rsid w:val="002F57C7"/>
    <w:rsid w:val="002F61C8"/>
    <w:rsid w:val="002F72A7"/>
    <w:rsid w:val="002F7970"/>
    <w:rsid w:val="003001BA"/>
    <w:rsid w:val="003004F8"/>
    <w:rsid w:val="00301417"/>
    <w:rsid w:val="00302702"/>
    <w:rsid w:val="00303E7C"/>
    <w:rsid w:val="0030432C"/>
    <w:rsid w:val="003044C6"/>
    <w:rsid w:val="00304BEB"/>
    <w:rsid w:val="0030506D"/>
    <w:rsid w:val="00305ECF"/>
    <w:rsid w:val="00306DDD"/>
    <w:rsid w:val="0031061D"/>
    <w:rsid w:val="003115AB"/>
    <w:rsid w:val="00311B00"/>
    <w:rsid w:val="00312850"/>
    <w:rsid w:val="0031291A"/>
    <w:rsid w:val="0031477B"/>
    <w:rsid w:val="003155F0"/>
    <w:rsid w:val="00315D1D"/>
    <w:rsid w:val="00315F39"/>
    <w:rsid w:val="00315F71"/>
    <w:rsid w:val="00316B48"/>
    <w:rsid w:val="0031702F"/>
    <w:rsid w:val="00317D16"/>
    <w:rsid w:val="003203BF"/>
    <w:rsid w:val="003212A1"/>
    <w:rsid w:val="00321C7D"/>
    <w:rsid w:val="003228C6"/>
    <w:rsid w:val="003246A8"/>
    <w:rsid w:val="0032592C"/>
    <w:rsid w:val="00325955"/>
    <w:rsid w:val="00325CF5"/>
    <w:rsid w:val="00326D26"/>
    <w:rsid w:val="00330503"/>
    <w:rsid w:val="00330547"/>
    <w:rsid w:val="0033129A"/>
    <w:rsid w:val="00333363"/>
    <w:rsid w:val="00334004"/>
    <w:rsid w:val="00334A3C"/>
    <w:rsid w:val="003421C4"/>
    <w:rsid w:val="00342B43"/>
    <w:rsid w:val="00343FE5"/>
    <w:rsid w:val="00344D9A"/>
    <w:rsid w:val="003467AE"/>
    <w:rsid w:val="0034E47D"/>
    <w:rsid w:val="0035067B"/>
    <w:rsid w:val="00350822"/>
    <w:rsid w:val="00350990"/>
    <w:rsid w:val="00350E10"/>
    <w:rsid w:val="00351894"/>
    <w:rsid w:val="00352C53"/>
    <w:rsid w:val="00352FA9"/>
    <w:rsid w:val="0035309C"/>
    <w:rsid w:val="003531A9"/>
    <w:rsid w:val="0035363F"/>
    <w:rsid w:val="00353D34"/>
    <w:rsid w:val="003561C4"/>
    <w:rsid w:val="00357453"/>
    <w:rsid w:val="00357E07"/>
    <w:rsid w:val="0036013B"/>
    <w:rsid w:val="00360F42"/>
    <w:rsid w:val="0036138F"/>
    <w:rsid w:val="0036140A"/>
    <w:rsid w:val="003618F0"/>
    <w:rsid w:val="00361E7E"/>
    <w:rsid w:val="00362AB3"/>
    <w:rsid w:val="00362C70"/>
    <w:rsid w:val="00363BB2"/>
    <w:rsid w:val="00365106"/>
    <w:rsid w:val="0036561E"/>
    <w:rsid w:val="00365C77"/>
    <w:rsid w:val="00365CC9"/>
    <w:rsid w:val="00366157"/>
    <w:rsid w:val="00366181"/>
    <w:rsid w:val="0037046C"/>
    <w:rsid w:val="003706DE"/>
    <w:rsid w:val="0037091D"/>
    <w:rsid w:val="00371638"/>
    <w:rsid w:val="00371CFA"/>
    <w:rsid w:val="0037337E"/>
    <w:rsid w:val="003743D0"/>
    <w:rsid w:val="00375B50"/>
    <w:rsid w:val="003761CA"/>
    <w:rsid w:val="00377A87"/>
    <w:rsid w:val="00380706"/>
    <w:rsid w:val="00380A3A"/>
    <w:rsid w:val="003826F2"/>
    <w:rsid w:val="00382CF3"/>
    <w:rsid w:val="00382FCA"/>
    <w:rsid w:val="00383258"/>
    <w:rsid w:val="00384EF2"/>
    <w:rsid w:val="00387DC5"/>
    <w:rsid w:val="0039269F"/>
    <w:rsid w:val="00392ABE"/>
    <w:rsid w:val="00396386"/>
    <w:rsid w:val="00396B85"/>
    <w:rsid w:val="00396DD1"/>
    <w:rsid w:val="00397A4B"/>
    <w:rsid w:val="003A16EF"/>
    <w:rsid w:val="003A25CF"/>
    <w:rsid w:val="003A4F02"/>
    <w:rsid w:val="003A51B1"/>
    <w:rsid w:val="003A660D"/>
    <w:rsid w:val="003A6C10"/>
    <w:rsid w:val="003A724C"/>
    <w:rsid w:val="003A7D41"/>
    <w:rsid w:val="003B0FA6"/>
    <w:rsid w:val="003B1410"/>
    <w:rsid w:val="003B2388"/>
    <w:rsid w:val="003B2500"/>
    <w:rsid w:val="003B25E9"/>
    <w:rsid w:val="003B34E4"/>
    <w:rsid w:val="003B35C0"/>
    <w:rsid w:val="003B4455"/>
    <w:rsid w:val="003B4F72"/>
    <w:rsid w:val="003B5639"/>
    <w:rsid w:val="003B5790"/>
    <w:rsid w:val="003B61AC"/>
    <w:rsid w:val="003B647C"/>
    <w:rsid w:val="003B70C1"/>
    <w:rsid w:val="003B7600"/>
    <w:rsid w:val="003C03A0"/>
    <w:rsid w:val="003C16F6"/>
    <w:rsid w:val="003C195B"/>
    <w:rsid w:val="003C3094"/>
    <w:rsid w:val="003C3235"/>
    <w:rsid w:val="003C3A4B"/>
    <w:rsid w:val="003C4EFA"/>
    <w:rsid w:val="003C5C03"/>
    <w:rsid w:val="003C5E95"/>
    <w:rsid w:val="003C6F83"/>
    <w:rsid w:val="003C7DFC"/>
    <w:rsid w:val="003D0A72"/>
    <w:rsid w:val="003D0A99"/>
    <w:rsid w:val="003D156F"/>
    <w:rsid w:val="003D1BAF"/>
    <w:rsid w:val="003D420E"/>
    <w:rsid w:val="003D5369"/>
    <w:rsid w:val="003D5CD3"/>
    <w:rsid w:val="003D6AB4"/>
    <w:rsid w:val="003D7182"/>
    <w:rsid w:val="003E3A12"/>
    <w:rsid w:val="003E3EB1"/>
    <w:rsid w:val="003E404F"/>
    <w:rsid w:val="003F031A"/>
    <w:rsid w:val="003F2673"/>
    <w:rsid w:val="003F3177"/>
    <w:rsid w:val="003F4562"/>
    <w:rsid w:val="003F59B0"/>
    <w:rsid w:val="003F5AE7"/>
    <w:rsid w:val="003F7155"/>
    <w:rsid w:val="003F7590"/>
    <w:rsid w:val="003F7ED4"/>
    <w:rsid w:val="004000D7"/>
    <w:rsid w:val="0040095E"/>
    <w:rsid w:val="00401DFF"/>
    <w:rsid w:val="00403795"/>
    <w:rsid w:val="00403EA2"/>
    <w:rsid w:val="0040459D"/>
    <w:rsid w:val="00410833"/>
    <w:rsid w:val="00410F46"/>
    <w:rsid w:val="00411ADE"/>
    <w:rsid w:val="00412825"/>
    <w:rsid w:val="00412A7B"/>
    <w:rsid w:val="004166DA"/>
    <w:rsid w:val="004178B6"/>
    <w:rsid w:val="0041792F"/>
    <w:rsid w:val="0042055E"/>
    <w:rsid w:val="004212C4"/>
    <w:rsid w:val="00421860"/>
    <w:rsid w:val="00422045"/>
    <w:rsid w:val="004240E0"/>
    <w:rsid w:val="00425873"/>
    <w:rsid w:val="0042715C"/>
    <w:rsid w:val="00427324"/>
    <w:rsid w:val="00431CEF"/>
    <w:rsid w:val="0043352D"/>
    <w:rsid w:val="004338D6"/>
    <w:rsid w:val="00434413"/>
    <w:rsid w:val="00434560"/>
    <w:rsid w:val="00435025"/>
    <w:rsid w:val="0043526B"/>
    <w:rsid w:val="00436B30"/>
    <w:rsid w:val="00436C86"/>
    <w:rsid w:val="004418FF"/>
    <w:rsid w:val="004439DC"/>
    <w:rsid w:val="00444553"/>
    <w:rsid w:val="0044506B"/>
    <w:rsid w:val="004454B9"/>
    <w:rsid w:val="00445DF7"/>
    <w:rsid w:val="00446390"/>
    <w:rsid w:val="00446995"/>
    <w:rsid w:val="00451547"/>
    <w:rsid w:val="00452DFC"/>
    <w:rsid w:val="004533C7"/>
    <w:rsid w:val="004534B5"/>
    <w:rsid w:val="00455F90"/>
    <w:rsid w:val="00456655"/>
    <w:rsid w:val="00463A36"/>
    <w:rsid w:val="00465C8E"/>
    <w:rsid w:val="00466BAB"/>
    <w:rsid w:val="00467B34"/>
    <w:rsid w:val="0047143F"/>
    <w:rsid w:val="00471B5F"/>
    <w:rsid w:val="0047490F"/>
    <w:rsid w:val="00474C49"/>
    <w:rsid w:val="00475EDF"/>
    <w:rsid w:val="004768A7"/>
    <w:rsid w:val="004770F1"/>
    <w:rsid w:val="00477665"/>
    <w:rsid w:val="0048059C"/>
    <w:rsid w:val="00480A0B"/>
    <w:rsid w:val="00480C4D"/>
    <w:rsid w:val="004827EF"/>
    <w:rsid w:val="00482AC9"/>
    <w:rsid w:val="00483179"/>
    <w:rsid w:val="004842DA"/>
    <w:rsid w:val="00484494"/>
    <w:rsid w:val="00484528"/>
    <w:rsid w:val="00484BC2"/>
    <w:rsid w:val="00485300"/>
    <w:rsid w:val="00485866"/>
    <w:rsid w:val="00490938"/>
    <w:rsid w:val="004918F5"/>
    <w:rsid w:val="00491ACE"/>
    <w:rsid w:val="004933AA"/>
    <w:rsid w:val="00493900"/>
    <w:rsid w:val="0049504F"/>
    <w:rsid w:val="00496C00"/>
    <w:rsid w:val="00496E48"/>
    <w:rsid w:val="00497076"/>
    <w:rsid w:val="004A0C15"/>
    <w:rsid w:val="004A196C"/>
    <w:rsid w:val="004A1D37"/>
    <w:rsid w:val="004A485F"/>
    <w:rsid w:val="004A4C31"/>
    <w:rsid w:val="004A5319"/>
    <w:rsid w:val="004A64D5"/>
    <w:rsid w:val="004A6EFE"/>
    <w:rsid w:val="004B0442"/>
    <w:rsid w:val="004B08BB"/>
    <w:rsid w:val="004B0B94"/>
    <w:rsid w:val="004B1B53"/>
    <w:rsid w:val="004B205E"/>
    <w:rsid w:val="004B2323"/>
    <w:rsid w:val="004B2FF5"/>
    <w:rsid w:val="004B4444"/>
    <w:rsid w:val="004B4CCC"/>
    <w:rsid w:val="004B52F0"/>
    <w:rsid w:val="004B54AF"/>
    <w:rsid w:val="004B657B"/>
    <w:rsid w:val="004B6B2D"/>
    <w:rsid w:val="004B6EB2"/>
    <w:rsid w:val="004B7065"/>
    <w:rsid w:val="004B72FB"/>
    <w:rsid w:val="004B7A16"/>
    <w:rsid w:val="004C0505"/>
    <w:rsid w:val="004C0590"/>
    <w:rsid w:val="004C1069"/>
    <w:rsid w:val="004C1300"/>
    <w:rsid w:val="004C2C70"/>
    <w:rsid w:val="004C4146"/>
    <w:rsid w:val="004C636A"/>
    <w:rsid w:val="004C6E91"/>
    <w:rsid w:val="004D0CA2"/>
    <w:rsid w:val="004D0E94"/>
    <w:rsid w:val="004D173B"/>
    <w:rsid w:val="004D1864"/>
    <w:rsid w:val="004D1E41"/>
    <w:rsid w:val="004D2B27"/>
    <w:rsid w:val="004D5210"/>
    <w:rsid w:val="004D5414"/>
    <w:rsid w:val="004D5737"/>
    <w:rsid w:val="004D58A1"/>
    <w:rsid w:val="004D6FDA"/>
    <w:rsid w:val="004D757F"/>
    <w:rsid w:val="004D7851"/>
    <w:rsid w:val="004E01DE"/>
    <w:rsid w:val="004E0453"/>
    <w:rsid w:val="004E0EE6"/>
    <w:rsid w:val="004E22A0"/>
    <w:rsid w:val="004E2520"/>
    <w:rsid w:val="004E2F2E"/>
    <w:rsid w:val="004E4755"/>
    <w:rsid w:val="004E64B2"/>
    <w:rsid w:val="004E7784"/>
    <w:rsid w:val="004E7AF1"/>
    <w:rsid w:val="004E7E4E"/>
    <w:rsid w:val="004F0320"/>
    <w:rsid w:val="004F19AB"/>
    <w:rsid w:val="004F4EB3"/>
    <w:rsid w:val="004F5132"/>
    <w:rsid w:val="004F53AE"/>
    <w:rsid w:val="004F5A09"/>
    <w:rsid w:val="004F6775"/>
    <w:rsid w:val="004F6C9D"/>
    <w:rsid w:val="00500C3C"/>
    <w:rsid w:val="00504282"/>
    <w:rsid w:val="00504B55"/>
    <w:rsid w:val="00506577"/>
    <w:rsid w:val="00506E0E"/>
    <w:rsid w:val="0050727E"/>
    <w:rsid w:val="005102A0"/>
    <w:rsid w:val="005105EF"/>
    <w:rsid w:val="00510E1C"/>
    <w:rsid w:val="0051303E"/>
    <w:rsid w:val="0051375C"/>
    <w:rsid w:val="00513B91"/>
    <w:rsid w:val="00513F04"/>
    <w:rsid w:val="005140AC"/>
    <w:rsid w:val="005141AE"/>
    <w:rsid w:val="00514E2B"/>
    <w:rsid w:val="00517569"/>
    <w:rsid w:val="00520992"/>
    <w:rsid w:val="00521939"/>
    <w:rsid w:val="00521A1E"/>
    <w:rsid w:val="0052214C"/>
    <w:rsid w:val="005221E3"/>
    <w:rsid w:val="00523A1E"/>
    <w:rsid w:val="00525E80"/>
    <w:rsid w:val="00526B54"/>
    <w:rsid w:val="00530B13"/>
    <w:rsid w:val="00531AED"/>
    <w:rsid w:val="00532DCC"/>
    <w:rsid w:val="0053341A"/>
    <w:rsid w:val="005335E6"/>
    <w:rsid w:val="00533B98"/>
    <w:rsid w:val="0053428E"/>
    <w:rsid w:val="00534709"/>
    <w:rsid w:val="0053642F"/>
    <w:rsid w:val="00536450"/>
    <w:rsid w:val="0053678E"/>
    <w:rsid w:val="00536C9A"/>
    <w:rsid w:val="00536E82"/>
    <w:rsid w:val="00537669"/>
    <w:rsid w:val="00540C64"/>
    <w:rsid w:val="005422F8"/>
    <w:rsid w:val="00542F9F"/>
    <w:rsid w:val="00543491"/>
    <w:rsid w:val="00543899"/>
    <w:rsid w:val="00545976"/>
    <w:rsid w:val="00547486"/>
    <w:rsid w:val="00547F6B"/>
    <w:rsid w:val="005504C6"/>
    <w:rsid w:val="005516B3"/>
    <w:rsid w:val="00552240"/>
    <w:rsid w:val="005536A2"/>
    <w:rsid w:val="0055444D"/>
    <w:rsid w:val="00554BE2"/>
    <w:rsid w:val="00555100"/>
    <w:rsid w:val="005556FF"/>
    <w:rsid w:val="00555B53"/>
    <w:rsid w:val="00555B9F"/>
    <w:rsid w:val="00556159"/>
    <w:rsid w:val="0055654C"/>
    <w:rsid w:val="005613B0"/>
    <w:rsid w:val="005629C1"/>
    <w:rsid w:val="00562A26"/>
    <w:rsid w:val="00563926"/>
    <w:rsid w:val="00564147"/>
    <w:rsid w:val="005651F4"/>
    <w:rsid w:val="00565673"/>
    <w:rsid w:val="0056580B"/>
    <w:rsid w:val="0056DF6B"/>
    <w:rsid w:val="00571AC1"/>
    <w:rsid w:val="00572BBD"/>
    <w:rsid w:val="0057345F"/>
    <w:rsid w:val="00573787"/>
    <w:rsid w:val="00574D4D"/>
    <w:rsid w:val="0057639C"/>
    <w:rsid w:val="00576A4C"/>
    <w:rsid w:val="005776A4"/>
    <w:rsid w:val="0058091B"/>
    <w:rsid w:val="00582218"/>
    <w:rsid w:val="0058252B"/>
    <w:rsid w:val="00582991"/>
    <w:rsid w:val="00583B4E"/>
    <w:rsid w:val="00583C6E"/>
    <w:rsid w:val="0058451D"/>
    <w:rsid w:val="00585F1D"/>
    <w:rsid w:val="005867CB"/>
    <w:rsid w:val="00590FBB"/>
    <w:rsid w:val="005924B6"/>
    <w:rsid w:val="005956A9"/>
    <w:rsid w:val="00595EF8"/>
    <w:rsid w:val="00597135"/>
    <w:rsid w:val="005A0AF2"/>
    <w:rsid w:val="005A0D48"/>
    <w:rsid w:val="005A0E07"/>
    <w:rsid w:val="005A0FB2"/>
    <w:rsid w:val="005A121B"/>
    <w:rsid w:val="005A2F83"/>
    <w:rsid w:val="005A33E0"/>
    <w:rsid w:val="005A3A3B"/>
    <w:rsid w:val="005A5775"/>
    <w:rsid w:val="005A5CDF"/>
    <w:rsid w:val="005A5D65"/>
    <w:rsid w:val="005A6C08"/>
    <w:rsid w:val="005A6E3E"/>
    <w:rsid w:val="005A719A"/>
    <w:rsid w:val="005B0296"/>
    <w:rsid w:val="005B07D6"/>
    <w:rsid w:val="005B0963"/>
    <w:rsid w:val="005B2F73"/>
    <w:rsid w:val="005B3AC1"/>
    <w:rsid w:val="005B5C94"/>
    <w:rsid w:val="005B5F3E"/>
    <w:rsid w:val="005B7D53"/>
    <w:rsid w:val="005C0AEF"/>
    <w:rsid w:val="005C19A0"/>
    <w:rsid w:val="005C1DFA"/>
    <w:rsid w:val="005C2063"/>
    <w:rsid w:val="005C29C3"/>
    <w:rsid w:val="005C2BBF"/>
    <w:rsid w:val="005C3073"/>
    <w:rsid w:val="005C3815"/>
    <w:rsid w:val="005C4E44"/>
    <w:rsid w:val="005C595F"/>
    <w:rsid w:val="005C6358"/>
    <w:rsid w:val="005C6C7D"/>
    <w:rsid w:val="005D079F"/>
    <w:rsid w:val="005D0DC0"/>
    <w:rsid w:val="005D368E"/>
    <w:rsid w:val="005D421D"/>
    <w:rsid w:val="005D49C7"/>
    <w:rsid w:val="005D4E1B"/>
    <w:rsid w:val="005D62D9"/>
    <w:rsid w:val="005D70BB"/>
    <w:rsid w:val="005D76C1"/>
    <w:rsid w:val="005E0027"/>
    <w:rsid w:val="005E0475"/>
    <w:rsid w:val="005E48AE"/>
    <w:rsid w:val="005E5370"/>
    <w:rsid w:val="005E58DD"/>
    <w:rsid w:val="005E74EC"/>
    <w:rsid w:val="005E76EF"/>
    <w:rsid w:val="005E79EB"/>
    <w:rsid w:val="005F060F"/>
    <w:rsid w:val="005F0A98"/>
    <w:rsid w:val="005F3E3E"/>
    <w:rsid w:val="005F4497"/>
    <w:rsid w:val="005F4D92"/>
    <w:rsid w:val="005F6918"/>
    <w:rsid w:val="005F7110"/>
    <w:rsid w:val="005F7C3A"/>
    <w:rsid w:val="00600923"/>
    <w:rsid w:val="00601B9E"/>
    <w:rsid w:val="0060282C"/>
    <w:rsid w:val="00603035"/>
    <w:rsid w:val="00603E70"/>
    <w:rsid w:val="00603FDC"/>
    <w:rsid w:val="00604758"/>
    <w:rsid w:val="00605047"/>
    <w:rsid w:val="0060580F"/>
    <w:rsid w:val="006059EF"/>
    <w:rsid w:val="006075ED"/>
    <w:rsid w:val="0061028A"/>
    <w:rsid w:val="006107D5"/>
    <w:rsid w:val="0061093F"/>
    <w:rsid w:val="00610A54"/>
    <w:rsid w:val="006116CA"/>
    <w:rsid w:val="00611B26"/>
    <w:rsid w:val="00612B52"/>
    <w:rsid w:val="006136E9"/>
    <w:rsid w:val="00614C19"/>
    <w:rsid w:val="00615304"/>
    <w:rsid w:val="006160C3"/>
    <w:rsid w:val="00616C62"/>
    <w:rsid w:val="00616D41"/>
    <w:rsid w:val="00620025"/>
    <w:rsid w:val="0062272B"/>
    <w:rsid w:val="00623C2A"/>
    <w:rsid w:val="00623CEA"/>
    <w:rsid w:val="00625284"/>
    <w:rsid w:val="0062534F"/>
    <w:rsid w:val="00627825"/>
    <w:rsid w:val="00630652"/>
    <w:rsid w:val="00630D5B"/>
    <w:rsid w:val="00631525"/>
    <w:rsid w:val="00632264"/>
    <w:rsid w:val="0063229A"/>
    <w:rsid w:val="00632889"/>
    <w:rsid w:val="00632B9B"/>
    <w:rsid w:val="00634A69"/>
    <w:rsid w:val="00634B14"/>
    <w:rsid w:val="00635502"/>
    <w:rsid w:val="006356F1"/>
    <w:rsid w:val="0063570F"/>
    <w:rsid w:val="00635A26"/>
    <w:rsid w:val="00636216"/>
    <w:rsid w:val="00636241"/>
    <w:rsid w:val="0063705D"/>
    <w:rsid w:val="00637890"/>
    <w:rsid w:val="006422FA"/>
    <w:rsid w:val="006449BD"/>
    <w:rsid w:val="00644EF8"/>
    <w:rsid w:val="00645E4B"/>
    <w:rsid w:val="00647F6C"/>
    <w:rsid w:val="00650DF1"/>
    <w:rsid w:val="00651982"/>
    <w:rsid w:val="00651A4B"/>
    <w:rsid w:val="00651BDC"/>
    <w:rsid w:val="00653C40"/>
    <w:rsid w:val="00655814"/>
    <w:rsid w:val="00656A01"/>
    <w:rsid w:val="00657834"/>
    <w:rsid w:val="00660509"/>
    <w:rsid w:val="00662B6B"/>
    <w:rsid w:val="0066340C"/>
    <w:rsid w:val="006638DE"/>
    <w:rsid w:val="0066437F"/>
    <w:rsid w:val="006646D2"/>
    <w:rsid w:val="0066506D"/>
    <w:rsid w:val="0066671C"/>
    <w:rsid w:val="00671356"/>
    <w:rsid w:val="0067285B"/>
    <w:rsid w:val="00673E80"/>
    <w:rsid w:val="00674247"/>
    <w:rsid w:val="006746B7"/>
    <w:rsid w:val="0067521D"/>
    <w:rsid w:val="00675BDC"/>
    <w:rsid w:val="00675D55"/>
    <w:rsid w:val="00676416"/>
    <w:rsid w:val="006808DF"/>
    <w:rsid w:val="00680B8F"/>
    <w:rsid w:val="0068251A"/>
    <w:rsid w:val="006850D8"/>
    <w:rsid w:val="0068518A"/>
    <w:rsid w:val="006857D8"/>
    <w:rsid w:val="0068713E"/>
    <w:rsid w:val="006912D9"/>
    <w:rsid w:val="006913D1"/>
    <w:rsid w:val="006916A1"/>
    <w:rsid w:val="00691BB3"/>
    <w:rsid w:val="006946FB"/>
    <w:rsid w:val="00694741"/>
    <w:rsid w:val="00695C09"/>
    <w:rsid w:val="00695FA5"/>
    <w:rsid w:val="00696D60"/>
    <w:rsid w:val="00697262"/>
    <w:rsid w:val="0069755C"/>
    <w:rsid w:val="00697DBD"/>
    <w:rsid w:val="006A057A"/>
    <w:rsid w:val="006A097D"/>
    <w:rsid w:val="006A204F"/>
    <w:rsid w:val="006A23B6"/>
    <w:rsid w:val="006A35EB"/>
    <w:rsid w:val="006A395C"/>
    <w:rsid w:val="006A5A94"/>
    <w:rsid w:val="006A6171"/>
    <w:rsid w:val="006A68CE"/>
    <w:rsid w:val="006A6A09"/>
    <w:rsid w:val="006A6D3D"/>
    <w:rsid w:val="006A742B"/>
    <w:rsid w:val="006B0DA4"/>
    <w:rsid w:val="006B1B5B"/>
    <w:rsid w:val="006B21EB"/>
    <w:rsid w:val="006B2484"/>
    <w:rsid w:val="006B2BE0"/>
    <w:rsid w:val="006B322D"/>
    <w:rsid w:val="006B32C6"/>
    <w:rsid w:val="006B3304"/>
    <w:rsid w:val="006B39DC"/>
    <w:rsid w:val="006B4879"/>
    <w:rsid w:val="006B544B"/>
    <w:rsid w:val="006B5AB1"/>
    <w:rsid w:val="006B5AFF"/>
    <w:rsid w:val="006B7EDD"/>
    <w:rsid w:val="006C0418"/>
    <w:rsid w:val="006C1E1E"/>
    <w:rsid w:val="006C2AA7"/>
    <w:rsid w:val="006C3051"/>
    <w:rsid w:val="006C4FAA"/>
    <w:rsid w:val="006C5089"/>
    <w:rsid w:val="006C5BD3"/>
    <w:rsid w:val="006C6486"/>
    <w:rsid w:val="006C6899"/>
    <w:rsid w:val="006C7D82"/>
    <w:rsid w:val="006D12C0"/>
    <w:rsid w:val="006D2C54"/>
    <w:rsid w:val="006D4159"/>
    <w:rsid w:val="006D72B1"/>
    <w:rsid w:val="006D76FF"/>
    <w:rsid w:val="006E0AEE"/>
    <w:rsid w:val="006E3C41"/>
    <w:rsid w:val="006E4310"/>
    <w:rsid w:val="006E4950"/>
    <w:rsid w:val="006E4F54"/>
    <w:rsid w:val="006E534C"/>
    <w:rsid w:val="006E56E1"/>
    <w:rsid w:val="006E5FF6"/>
    <w:rsid w:val="006E6991"/>
    <w:rsid w:val="006E70DA"/>
    <w:rsid w:val="006E75EF"/>
    <w:rsid w:val="006F0F18"/>
    <w:rsid w:val="006F2A47"/>
    <w:rsid w:val="006F2D95"/>
    <w:rsid w:val="006F346F"/>
    <w:rsid w:val="006F38B7"/>
    <w:rsid w:val="006F3B4E"/>
    <w:rsid w:val="006F3CF1"/>
    <w:rsid w:val="006F402F"/>
    <w:rsid w:val="006F51BA"/>
    <w:rsid w:val="006F595E"/>
    <w:rsid w:val="006F61CF"/>
    <w:rsid w:val="007012D1"/>
    <w:rsid w:val="00701AC1"/>
    <w:rsid w:val="00702CFB"/>
    <w:rsid w:val="00704054"/>
    <w:rsid w:val="00704600"/>
    <w:rsid w:val="00707994"/>
    <w:rsid w:val="00710354"/>
    <w:rsid w:val="007107AA"/>
    <w:rsid w:val="00713584"/>
    <w:rsid w:val="0071410D"/>
    <w:rsid w:val="007149B4"/>
    <w:rsid w:val="007153DA"/>
    <w:rsid w:val="00716AFA"/>
    <w:rsid w:val="007206D6"/>
    <w:rsid w:val="00720C10"/>
    <w:rsid w:val="00723889"/>
    <w:rsid w:val="007248FC"/>
    <w:rsid w:val="00724B8F"/>
    <w:rsid w:val="00724C99"/>
    <w:rsid w:val="007267FE"/>
    <w:rsid w:val="00726988"/>
    <w:rsid w:val="00726C06"/>
    <w:rsid w:val="00727020"/>
    <w:rsid w:val="00731586"/>
    <w:rsid w:val="007346D8"/>
    <w:rsid w:val="00740806"/>
    <w:rsid w:val="00740D9F"/>
    <w:rsid w:val="007417E7"/>
    <w:rsid w:val="00741A6D"/>
    <w:rsid w:val="007422F9"/>
    <w:rsid w:val="0074273F"/>
    <w:rsid w:val="007427B8"/>
    <w:rsid w:val="00742C36"/>
    <w:rsid w:val="007444F2"/>
    <w:rsid w:val="00744DA6"/>
    <w:rsid w:val="007452C6"/>
    <w:rsid w:val="00746504"/>
    <w:rsid w:val="00747400"/>
    <w:rsid w:val="00747D69"/>
    <w:rsid w:val="0074FB2E"/>
    <w:rsid w:val="007503A1"/>
    <w:rsid w:val="00750F7B"/>
    <w:rsid w:val="00751796"/>
    <w:rsid w:val="007526F6"/>
    <w:rsid w:val="0075431C"/>
    <w:rsid w:val="007549A2"/>
    <w:rsid w:val="007557DA"/>
    <w:rsid w:val="00755DA5"/>
    <w:rsid w:val="00755FF0"/>
    <w:rsid w:val="00757EE3"/>
    <w:rsid w:val="0076029B"/>
    <w:rsid w:val="0076047E"/>
    <w:rsid w:val="00763592"/>
    <w:rsid w:val="007641C4"/>
    <w:rsid w:val="00764517"/>
    <w:rsid w:val="007664DD"/>
    <w:rsid w:val="0076674B"/>
    <w:rsid w:val="00766812"/>
    <w:rsid w:val="00766E32"/>
    <w:rsid w:val="00770D04"/>
    <w:rsid w:val="00770DFC"/>
    <w:rsid w:val="007739FE"/>
    <w:rsid w:val="00773EB2"/>
    <w:rsid w:val="00775B69"/>
    <w:rsid w:val="00775B83"/>
    <w:rsid w:val="00776901"/>
    <w:rsid w:val="00776E03"/>
    <w:rsid w:val="0077784D"/>
    <w:rsid w:val="00780837"/>
    <w:rsid w:val="0078179C"/>
    <w:rsid w:val="00781E96"/>
    <w:rsid w:val="00782D5C"/>
    <w:rsid w:val="00783F7E"/>
    <w:rsid w:val="007902B4"/>
    <w:rsid w:val="00790396"/>
    <w:rsid w:val="00792933"/>
    <w:rsid w:val="007936F8"/>
    <w:rsid w:val="00793936"/>
    <w:rsid w:val="0079425E"/>
    <w:rsid w:val="007942D9"/>
    <w:rsid w:val="00794CB0"/>
    <w:rsid w:val="00795D62"/>
    <w:rsid w:val="007963ED"/>
    <w:rsid w:val="0079693F"/>
    <w:rsid w:val="007A0C34"/>
    <w:rsid w:val="007A13B8"/>
    <w:rsid w:val="007A37D5"/>
    <w:rsid w:val="007A416E"/>
    <w:rsid w:val="007A49B6"/>
    <w:rsid w:val="007A4B61"/>
    <w:rsid w:val="007A5B3B"/>
    <w:rsid w:val="007A6203"/>
    <w:rsid w:val="007A6C1C"/>
    <w:rsid w:val="007A715E"/>
    <w:rsid w:val="007A72A4"/>
    <w:rsid w:val="007B09E9"/>
    <w:rsid w:val="007B0E4D"/>
    <w:rsid w:val="007B122A"/>
    <w:rsid w:val="007B2494"/>
    <w:rsid w:val="007B3302"/>
    <w:rsid w:val="007B3864"/>
    <w:rsid w:val="007B3E49"/>
    <w:rsid w:val="007B40AD"/>
    <w:rsid w:val="007B562E"/>
    <w:rsid w:val="007B5D4B"/>
    <w:rsid w:val="007B655C"/>
    <w:rsid w:val="007B7FEA"/>
    <w:rsid w:val="007C0311"/>
    <w:rsid w:val="007C0B9A"/>
    <w:rsid w:val="007C1CCD"/>
    <w:rsid w:val="007C48E8"/>
    <w:rsid w:val="007C4D57"/>
    <w:rsid w:val="007C5003"/>
    <w:rsid w:val="007C5895"/>
    <w:rsid w:val="007C6497"/>
    <w:rsid w:val="007C664A"/>
    <w:rsid w:val="007D0C48"/>
    <w:rsid w:val="007D1536"/>
    <w:rsid w:val="007D181C"/>
    <w:rsid w:val="007D4129"/>
    <w:rsid w:val="007D495F"/>
    <w:rsid w:val="007D6D87"/>
    <w:rsid w:val="007D703B"/>
    <w:rsid w:val="007D79B8"/>
    <w:rsid w:val="007D7BFF"/>
    <w:rsid w:val="007D7FCE"/>
    <w:rsid w:val="007E099F"/>
    <w:rsid w:val="007E1096"/>
    <w:rsid w:val="007E1681"/>
    <w:rsid w:val="007E26DD"/>
    <w:rsid w:val="007E2A8B"/>
    <w:rsid w:val="007E2D15"/>
    <w:rsid w:val="007E473E"/>
    <w:rsid w:val="007E4B38"/>
    <w:rsid w:val="007E4F0E"/>
    <w:rsid w:val="007E73B4"/>
    <w:rsid w:val="007E7593"/>
    <w:rsid w:val="007F0A5E"/>
    <w:rsid w:val="007F1E22"/>
    <w:rsid w:val="007F2279"/>
    <w:rsid w:val="007F3A43"/>
    <w:rsid w:val="007F6085"/>
    <w:rsid w:val="007F6A64"/>
    <w:rsid w:val="00800A3A"/>
    <w:rsid w:val="00803631"/>
    <w:rsid w:val="00805118"/>
    <w:rsid w:val="00807CD7"/>
    <w:rsid w:val="00810297"/>
    <w:rsid w:val="00811694"/>
    <w:rsid w:val="008116B2"/>
    <w:rsid w:val="0081392E"/>
    <w:rsid w:val="0081414A"/>
    <w:rsid w:val="00815966"/>
    <w:rsid w:val="008204E7"/>
    <w:rsid w:val="00821D7D"/>
    <w:rsid w:val="00822DC6"/>
    <w:rsid w:val="0082314A"/>
    <w:rsid w:val="00824034"/>
    <w:rsid w:val="008243C4"/>
    <w:rsid w:val="00824859"/>
    <w:rsid w:val="008249BA"/>
    <w:rsid w:val="00824B9D"/>
    <w:rsid w:val="00827B8D"/>
    <w:rsid w:val="00830BA8"/>
    <w:rsid w:val="00833B50"/>
    <w:rsid w:val="008345D1"/>
    <w:rsid w:val="0083460F"/>
    <w:rsid w:val="00835CDD"/>
    <w:rsid w:val="0083604D"/>
    <w:rsid w:val="00836AD8"/>
    <w:rsid w:val="0084003E"/>
    <w:rsid w:val="008402B4"/>
    <w:rsid w:val="00840EE2"/>
    <w:rsid w:val="0084177B"/>
    <w:rsid w:val="00843861"/>
    <w:rsid w:val="00843E14"/>
    <w:rsid w:val="00843F1E"/>
    <w:rsid w:val="0084497A"/>
    <w:rsid w:val="008463A5"/>
    <w:rsid w:val="008464AA"/>
    <w:rsid w:val="008477D2"/>
    <w:rsid w:val="008518B9"/>
    <w:rsid w:val="00853B03"/>
    <w:rsid w:val="00853BD8"/>
    <w:rsid w:val="00854B6A"/>
    <w:rsid w:val="00856D17"/>
    <w:rsid w:val="0085716D"/>
    <w:rsid w:val="008600CF"/>
    <w:rsid w:val="008607AD"/>
    <w:rsid w:val="00863C1E"/>
    <w:rsid w:val="00871E4B"/>
    <w:rsid w:val="008720EB"/>
    <w:rsid w:val="00873D0F"/>
    <w:rsid w:val="008751E9"/>
    <w:rsid w:val="00876C6A"/>
    <w:rsid w:val="00877944"/>
    <w:rsid w:val="008801C5"/>
    <w:rsid w:val="008804EC"/>
    <w:rsid w:val="00881DE2"/>
    <w:rsid w:val="008822E3"/>
    <w:rsid w:val="00884488"/>
    <w:rsid w:val="00885654"/>
    <w:rsid w:val="00887A79"/>
    <w:rsid w:val="008912B2"/>
    <w:rsid w:val="008918CE"/>
    <w:rsid w:val="008919A7"/>
    <w:rsid w:val="008927C3"/>
    <w:rsid w:val="00893334"/>
    <w:rsid w:val="00894155"/>
    <w:rsid w:val="008941C2"/>
    <w:rsid w:val="00894363"/>
    <w:rsid w:val="008954B1"/>
    <w:rsid w:val="008A0158"/>
    <w:rsid w:val="008A04E4"/>
    <w:rsid w:val="008A082F"/>
    <w:rsid w:val="008A0BF7"/>
    <w:rsid w:val="008A11AF"/>
    <w:rsid w:val="008A11E8"/>
    <w:rsid w:val="008A2B6D"/>
    <w:rsid w:val="008A418D"/>
    <w:rsid w:val="008A4538"/>
    <w:rsid w:val="008A4835"/>
    <w:rsid w:val="008A54CE"/>
    <w:rsid w:val="008A7DFD"/>
    <w:rsid w:val="008B032C"/>
    <w:rsid w:val="008B071A"/>
    <w:rsid w:val="008B0794"/>
    <w:rsid w:val="008B0BA9"/>
    <w:rsid w:val="008B2B3F"/>
    <w:rsid w:val="008B36C9"/>
    <w:rsid w:val="008B5F0B"/>
    <w:rsid w:val="008B61B9"/>
    <w:rsid w:val="008B64D2"/>
    <w:rsid w:val="008B6C70"/>
    <w:rsid w:val="008C16A8"/>
    <w:rsid w:val="008C335B"/>
    <w:rsid w:val="008C49AF"/>
    <w:rsid w:val="008C6775"/>
    <w:rsid w:val="008C6D42"/>
    <w:rsid w:val="008C7668"/>
    <w:rsid w:val="008C7A25"/>
    <w:rsid w:val="008D029F"/>
    <w:rsid w:val="008D0925"/>
    <w:rsid w:val="008D19AB"/>
    <w:rsid w:val="008D2B36"/>
    <w:rsid w:val="008D3522"/>
    <w:rsid w:val="008D469C"/>
    <w:rsid w:val="008D5248"/>
    <w:rsid w:val="008D76FE"/>
    <w:rsid w:val="008D96AB"/>
    <w:rsid w:val="008E1277"/>
    <w:rsid w:val="008E196C"/>
    <w:rsid w:val="008E1D2B"/>
    <w:rsid w:val="008E1E34"/>
    <w:rsid w:val="008E3211"/>
    <w:rsid w:val="008E4B5B"/>
    <w:rsid w:val="008E545D"/>
    <w:rsid w:val="008E54D5"/>
    <w:rsid w:val="008E5974"/>
    <w:rsid w:val="008E64BA"/>
    <w:rsid w:val="008E651B"/>
    <w:rsid w:val="008E6EAE"/>
    <w:rsid w:val="008F0C8D"/>
    <w:rsid w:val="008F1D0F"/>
    <w:rsid w:val="008F2813"/>
    <w:rsid w:val="008F2E46"/>
    <w:rsid w:val="008F3341"/>
    <w:rsid w:val="008F3DE9"/>
    <w:rsid w:val="008F4148"/>
    <w:rsid w:val="008F4CE3"/>
    <w:rsid w:val="008F5C82"/>
    <w:rsid w:val="008F6845"/>
    <w:rsid w:val="008F7101"/>
    <w:rsid w:val="008F793D"/>
    <w:rsid w:val="008F79C3"/>
    <w:rsid w:val="008F7EB3"/>
    <w:rsid w:val="009012BC"/>
    <w:rsid w:val="009025C6"/>
    <w:rsid w:val="009029C7"/>
    <w:rsid w:val="00902DDB"/>
    <w:rsid w:val="00902EAF"/>
    <w:rsid w:val="00903486"/>
    <w:rsid w:val="00905E11"/>
    <w:rsid w:val="00907816"/>
    <w:rsid w:val="0091053E"/>
    <w:rsid w:val="00910591"/>
    <w:rsid w:val="00911B4C"/>
    <w:rsid w:val="0091335A"/>
    <w:rsid w:val="00916426"/>
    <w:rsid w:val="00920D1B"/>
    <w:rsid w:val="00921202"/>
    <w:rsid w:val="0092150C"/>
    <w:rsid w:val="00922A06"/>
    <w:rsid w:val="00925E92"/>
    <w:rsid w:val="00927B70"/>
    <w:rsid w:val="00930390"/>
    <w:rsid w:val="00931EB5"/>
    <w:rsid w:val="00932B38"/>
    <w:rsid w:val="0093300F"/>
    <w:rsid w:val="00933648"/>
    <w:rsid w:val="00935BFB"/>
    <w:rsid w:val="009368F1"/>
    <w:rsid w:val="00937899"/>
    <w:rsid w:val="00940019"/>
    <w:rsid w:val="00941290"/>
    <w:rsid w:val="009413B5"/>
    <w:rsid w:val="009430E5"/>
    <w:rsid w:val="00943540"/>
    <w:rsid w:val="00944271"/>
    <w:rsid w:val="009448D0"/>
    <w:rsid w:val="00944B58"/>
    <w:rsid w:val="00950B2C"/>
    <w:rsid w:val="00951368"/>
    <w:rsid w:val="00952AD5"/>
    <w:rsid w:val="009536ED"/>
    <w:rsid w:val="00954B8F"/>
    <w:rsid w:val="009550FD"/>
    <w:rsid w:val="00955266"/>
    <w:rsid w:val="0095679C"/>
    <w:rsid w:val="00957B90"/>
    <w:rsid w:val="00957F00"/>
    <w:rsid w:val="00960268"/>
    <w:rsid w:val="00960F93"/>
    <w:rsid w:val="0096281D"/>
    <w:rsid w:val="00963059"/>
    <w:rsid w:val="00963833"/>
    <w:rsid w:val="009652F9"/>
    <w:rsid w:val="00965B96"/>
    <w:rsid w:val="00965F6C"/>
    <w:rsid w:val="00967221"/>
    <w:rsid w:val="00970BB1"/>
    <w:rsid w:val="00971006"/>
    <w:rsid w:val="00971279"/>
    <w:rsid w:val="00973942"/>
    <w:rsid w:val="00974654"/>
    <w:rsid w:val="009748A8"/>
    <w:rsid w:val="00974BCD"/>
    <w:rsid w:val="00975575"/>
    <w:rsid w:val="00976DAB"/>
    <w:rsid w:val="00977241"/>
    <w:rsid w:val="00980C1E"/>
    <w:rsid w:val="00983C56"/>
    <w:rsid w:val="009859E5"/>
    <w:rsid w:val="00985AE1"/>
    <w:rsid w:val="00985F0B"/>
    <w:rsid w:val="00986B4C"/>
    <w:rsid w:val="00987B01"/>
    <w:rsid w:val="009912AA"/>
    <w:rsid w:val="0099166B"/>
    <w:rsid w:val="0099370B"/>
    <w:rsid w:val="00993B0C"/>
    <w:rsid w:val="009946E7"/>
    <w:rsid w:val="009958F8"/>
    <w:rsid w:val="009A1D1C"/>
    <w:rsid w:val="009A3273"/>
    <w:rsid w:val="009A3B0F"/>
    <w:rsid w:val="009A4CDA"/>
    <w:rsid w:val="009A504C"/>
    <w:rsid w:val="009A5665"/>
    <w:rsid w:val="009A6617"/>
    <w:rsid w:val="009A6D6C"/>
    <w:rsid w:val="009A7AFD"/>
    <w:rsid w:val="009A7D0C"/>
    <w:rsid w:val="009A7ED6"/>
    <w:rsid w:val="009B0FB8"/>
    <w:rsid w:val="009B127C"/>
    <w:rsid w:val="009B14A1"/>
    <w:rsid w:val="009B2A89"/>
    <w:rsid w:val="009B4360"/>
    <w:rsid w:val="009B69EF"/>
    <w:rsid w:val="009B7630"/>
    <w:rsid w:val="009C0820"/>
    <w:rsid w:val="009C2C7A"/>
    <w:rsid w:val="009C37E9"/>
    <w:rsid w:val="009C42E0"/>
    <w:rsid w:val="009C6222"/>
    <w:rsid w:val="009C797F"/>
    <w:rsid w:val="009D02B1"/>
    <w:rsid w:val="009D0D75"/>
    <w:rsid w:val="009D0F98"/>
    <w:rsid w:val="009D1352"/>
    <w:rsid w:val="009D1D64"/>
    <w:rsid w:val="009D383C"/>
    <w:rsid w:val="009D3AEC"/>
    <w:rsid w:val="009D4B84"/>
    <w:rsid w:val="009D4D61"/>
    <w:rsid w:val="009D57E3"/>
    <w:rsid w:val="009D593A"/>
    <w:rsid w:val="009D60BC"/>
    <w:rsid w:val="009E17FE"/>
    <w:rsid w:val="009E3010"/>
    <w:rsid w:val="009E3385"/>
    <w:rsid w:val="009E49AB"/>
    <w:rsid w:val="009E6C0F"/>
    <w:rsid w:val="009E6C12"/>
    <w:rsid w:val="009E7E25"/>
    <w:rsid w:val="009F0932"/>
    <w:rsid w:val="009F0B4F"/>
    <w:rsid w:val="009F13B1"/>
    <w:rsid w:val="009F37CF"/>
    <w:rsid w:val="009F4A4E"/>
    <w:rsid w:val="009F5EEF"/>
    <w:rsid w:val="009F71A5"/>
    <w:rsid w:val="009F7D63"/>
    <w:rsid w:val="009F7F7E"/>
    <w:rsid w:val="00A00A1A"/>
    <w:rsid w:val="00A00FE4"/>
    <w:rsid w:val="00A01E48"/>
    <w:rsid w:val="00A021F7"/>
    <w:rsid w:val="00A032FA"/>
    <w:rsid w:val="00A04F6D"/>
    <w:rsid w:val="00A07FD4"/>
    <w:rsid w:val="00A10481"/>
    <w:rsid w:val="00A1269A"/>
    <w:rsid w:val="00A13AB0"/>
    <w:rsid w:val="00A1527D"/>
    <w:rsid w:val="00A1610F"/>
    <w:rsid w:val="00A213DA"/>
    <w:rsid w:val="00A216DC"/>
    <w:rsid w:val="00A21AF3"/>
    <w:rsid w:val="00A2431D"/>
    <w:rsid w:val="00A2695A"/>
    <w:rsid w:val="00A30E01"/>
    <w:rsid w:val="00A31126"/>
    <w:rsid w:val="00A31E63"/>
    <w:rsid w:val="00A322DA"/>
    <w:rsid w:val="00A32891"/>
    <w:rsid w:val="00A33D55"/>
    <w:rsid w:val="00A3423F"/>
    <w:rsid w:val="00A37222"/>
    <w:rsid w:val="00A376E0"/>
    <w:rsid w:val="00A40903"/>
    <w:rsid w:val="00A41633"/>
    <w:rsid w:val="00A422DD"/>
    <w:rsid w:val="00A42669"/>
    <w:rsid w:val="00A42B92"/>
    <w:rsid w:val="00A4320F"/>
    <w:rsid w:val="00A44614"/>
    <w:rsid w:val="00A45445"/>
    <w:rsid w:val="00A45B25"/>
    <w:rsid w:val="00A45C7B"/>
    <w:rsid w:val="00A46B13"/>
    <w:rsid w:val="00A47827"/>
    <w:rsid w:val="00A51479"/>
    <w:rsid w:val="00A5308F"/>
    <w:rsid w:val="00A54165"/>
    <w:rsid w:val="00A54CE1"/>
    <w:rsid w:val="00A57050"/>
    <w:rsid w:val="00A61276"/>
    <w:rsid w:val="00A617D5"/>
    <w:rsid w:val="00A61F38"/>
    <w:rsid w:val="00A62171"/>
    <w:rsid w:val="00A62B3C"/>
    <w:rsid w:val="00A63794"/>
    <w:rsid w:val="00A64182"/>
    <w:rsid w:val="00A652DC"/>
    <w:rsid w:val="00A67C28"/>
    <w:rsid w:val="00A701A9"/>
    <w:rsid w:val="00A703B2"/>
    <w:rsid w:val="00A70C01"/>
    <w:rsid w:val="00A71005"/>
    <w:rsid w:val="00A722D8"/>
    <w:rsid w:val="00A7299C"/>
    <w:rsid w:val="00A730CF"/>
    <w:rsid w:val="00A74429"/>
    <w:rsid w:val="00A75578"/>
    <w:rsid w:val="00A75D3F"/>
    <w:rsid w:val="00A76454"/>
    <w:rsid w:val="00A76DF0"/>
    <w:rsid w:val="00A77D12"/>
    <w:rsid w:val="00A8035B"/>
    <w:rsid w:val="00A81CE5"/>
    <w:rsid w:val="00A82BA3"/>
    <w:rsid w:val="00A82EF2"/>
    <w:rsid w:val="00A83573"/>
    <w:rsid w:val="00A8403D"/>
    <w:rsid w:val="00A858B2"/>
    <w:rsid w:val="00A8682F"/>
    <w:rsid w:val="00A87B23"/>
    <w:rsid w:val="00A87DAE"/>
    <w:rsid w:val="00A902F9"/>
    <w:rsid w:val="00A90897"/>
    <w:rsid w:val="00A92304"/>
    <w:rsid w:val="00A934E6"/>
    <w:rsid w:val="00A940DF"/>
    <w:rsid w:val="00A97D4A"/>
    <w:rsid w:val="00AA0A41"/>
    <w:rsid w:val="00AA286C"/>
    <w:rsid w:val="00AA329F"/>
    <w:rsid w:val="00AA3BF5"/>
    <w:rsid w:val="00AA3EE5"/>
    <w:rsid w:val="00AA4DE2"/>
    <w:rsid w:val="00AA4FE7"/>
    <w:rsid w:val="00AA55DA"/>
    <w:rsid w:val="00AA5F3E"/>
    <w:rsid w:val="00AA6296"/>
    <w:rsid w:val="00AA6B75"/>
    <w:rsid w:val="00AA6E8B"/>
    <w:rsid w:val="00AA7A42"/>
    <w:rsid w:val="00AB1249"/>
    <w:rsid w:val="00AB13AF"/>
    <w:rsid w:val="00AB1A5D"/>
    <w:rsid w:val="00AB254A"/>
    <w:rsid w:val="00AB38C6"/>
    <w:rsid w:val="00AB46B8"/>
    <w:rsid w:val="00AB5CBB"/>
    <w:rsid w:val="00AB66E9"/>
    <w:rsid w:val="00AB675C"/>
    <w:rsid w:val="00AB6DB1"/>
    <w:rsid w:val="00AC121D"/>
    <w:rsid w:val="00AC184E"/>
    <w:rsid w:val="00AC2357"/>
    <w:rsid w:val="00AC2856"/>
    <w:rsid w:val="00AC2B4C"/>
    <w:rsid w:val="00AC32C7"/>
    <w:rsid w:val="00AC5154"/>
    <w:rsid w:val="00AC5EE7"/>
    <w:rsid w:val="00AD03BF"/>
    <w:rsid w:val="00AD312B"/>
    <w:rsid w:val="00AD58A0"/>
    <w:rsid w:val="00AD62C2"/>
    <w:rsid w:val="00AD64CE"/>
    <w:rsid w:val="00AD6729"/>
    <w:rsid w:val="00AD67CB"/>
    <w:rsid w:val="00AD693F"/>
    <w:rsid w:val="00AD6AB2"/>
    <w:rsid w:val="00AD6D32"/>
    <w:rsid w:val="00AD6EFE"/>
    <w:rsid w:val="00AE058B"/>
    <w:rsid w:val="00AE21E2"/>
    <w:rsid w:val="00AE2B8F"/>
    <w:rsid w:val="00AE33E6"/>
    <w:rsid w:val="00AE391A"/>
    <w:rsid w:val="00AE3AF3"/>
    <w:rsid w:val="00AE57F2"/>
    <w:rsid w:val="00AF0BA8"/>
    <w:rsid w:val="00AF0FB2"/>
    <w:rsid w:val="00AF1EEE"/>
    <w:rsid w:val="00AF2D48"/>
    <w:rsid w:val="00AF3980"/>
    <w:rsid w:val="00AF3982"/>
    <w:rsid w:val="00AF454D"/>
    <w:rsid w:val="00AF5511"/>
    <w:rsid w:val="00AF5B58"/>
    <w:rsid w:val="00AF5C14"/>
    <w:rsid w:val="00AF5FA2"/>
    <w:rsid w:val="00AF6124"/>
    <w:rsid w:val="00AF6346"/>
    <w:rsid w:val="00AF73FB"/>
    <w:rsid w:val="00AF7579"/>
    <w:rsid w:val="00AF7C10"/>
    <w:rsid w:val="00B002E4"/>
    <w:rsid w:val="00B00E56"/>
    <w:rsid w:val="00B01A52"/>
    <w:rsid w:val="00B040EE"/>
    <w:rsid w:val="00B04559"/>
    <w:rsid w:val="00B04C88"/>
    <w:rsid w:val="00B04F5C"/>
    <w:rsid w:val="00B0627C"/>
    <w:rsid w:val="00B06CE7"/>
    <w:rsid w:val="00B133E8"/>
    <w:rsid w:val="00B13FE5"/>
    <w:rsid w:val="00B14E5A"/>
    <w:rsid w:val="00B1605B"/>
    <w:rsid w:val="00B16902"/>
    <w:rsid w:val="00B16ABC"/>
    <w:rsid w:val="00B17851"/>
    <w:rsid w:val="00B20238"/>
    <w:rsid w:val="00B208B6"/>
    <w:rsid w:val="00B20949"/>
    <w:rsid w:val="00B21A42"/>
    <w:rsid w:val="00B21BC1"/>
    <w:rsid w:val="00B22A30"/>
    <w:rsid w:val="00B2363F"/>
    <w:rsid w:val="00B2426A"/>
    <w:rsid w:val="00B24417"/>
    <w:rsid w:val="00B24C55"/>
    <w:rsid w:val="00B25253"/>
    <w:rsid w:val="00B256F3"/>
    <w:rsid w:val="00B27AD1"/>
    <w:rsid w:val="00B302BC"/>
    <w:rsid w:val="00B31E20"/>
    <w:rsid w:val="00B3354C"/>
    <w:rsid w:val="00B335B9"/>
    <w:rsid w:val="00B33DEB"/>
    <w:rsid w:val="00B33E24"/>
    <w:rsid w:val="00B34185"/>
    <w:rsid w:val="00B348FF"/>
    <w:rsid w:val="00B3522B"/>
    <w:rsid w:val="00B36462"/>
    <w:rsid w:val="00B372BF"/>
    <w:rsid w:val="00B37575"/>
    <w:rsid w:val="00B37879"/>
    <w:rsid w:val="00B37F7D"/>
    <w:rsid w:val="00B40057"/>
    <w:rsid w:val="00B40883"/>
    <w:rsid w:val="00B40F1D"/>
    <w:rsid w:val="00B421D2"/>
    <w:rsid w:val="00B423DA"/>
    <w:rsid w:val="00B44695"/>
    <w:rsid w:val="00B450AC"/>
    <w:rsid w:val="00B4543D"/>
    <w:rsid w:val="00B46219"/>
    <w:rsid w:val="00B46EA2"/>
    <w:rsid w:val="00B482D4"/>
    <w:rsid w:val="00B50CF8"/>
    <w:rsid w:val="00B50F85"/>
    <w:rsid w:val="00B51A27"/>
    <w:rsid w:val="00B52575"/>
    <w:rsid w:val="00B532F4"/>
    <w:rsid w:val="00B53AE2"/>
    <w:rsid w:val="00B551FF"/>
    <w:rsid w:val="00B567AB"/>
    <w:rsid w:val="00B57EC1"/>
    <w:rsid w:val="00B60531"/>
    <w:rsid w:val="00B60B52"/>
    <w:rsid w:val="00B60C42"/>
    <w:rsid w:val="00B6140B"/>
    <w:rsid w:val="00B61D65"/>
    <w:rsid w:val="00B62293"/>
    <w:rsid w:val="00B62462"/>
    <w:rsid w:val="00B63406"/>
    <w:rsid w:val="00B635B8"/>
    <w:rsid w:val="00B6376A"/>
    <w:rsid w:val="00B6438D"/>
    <w:rsid w:val="00B66EA3"/>
    <w:rsid w:val="00B724EE"/>
    <w:rsid w:val="00B74606"/>
    <w:rsid w:val="00B75388"/>
    <w:rsid w:val="00B7539A"/>
    <w:rsid w:val="00B77612"/>
    <w:rsid w:val="00B77F7D"/>
    <w:rsid w:val="00B80A44"/>
    <w:rsid w:val="00B82C4A"/>
    <w:rsid w:val="00B839C2"/>
    <w:rsid w:val="00B83F6B"/>
    <w:rsid w:val="00B85CC5"/>
    <w:rsid w:val="00B868DA"/>
    <w:rsid w:val="00B86A81"/>
    <w:rsid w:val="00B871A9"/>
    <w:rsid w:val="00B877B1"/>
    <w:rsid w:val="00B902C8"/>
    <w:rsid w:val="00B903F4"/>
    <w:rsid w:val="00B90515"/>
    <w:rsid w:val="00B916DD"/>
    <w:rsid w:val="00B92142"/>
    <w:rsid w:val="00B92631"/>
    <w:rsid w:val="00B934D8"/>
    <w:rsid w:val="00B9492E"/>
    <w:rsid w:val="00B94DC2"/>
    <w:rsid w:val="00B96EAB"/>
    <w:rsid w:val="00B96F69"/>
    <w:rsid w:val="00B972C3"/>
    <w:rsid w:val="00BA0938"/>
    <w:rsid w:val="00BA22F0"/>
    <w:rsid w:val="00BA3DC1"/>
    <w:rsid w:val="00BA4E45"/>
    <w:rsid w:val="00BA5C1C"/>
    <w:rsid w:val="00BA5E1C"/>
    <w:rsid w:val="00BA65E9"/>
    <w:rsid w:val="00BA6B19"/>
    <w:rsid w:val="00BB20BA"/>
    <w:rsid w:val="00BB2301"/>
    <w:rsid w:val="00BB26B7"/>
    <w:rsid w:val="00BB2F00"/>
    <w:rsid w:val="00BB3FF0"/>
    <w:rsid w:val="00BB4793"/>
    <w:rsid w:val="00BB4B6B"/>
    <w:rsid w:val="00BB4EB8"/>
    <w:rsid w:val="00BB4F82"/>
    <w:rsid w:val="00BB53EF"/>
    <w:rsid w:val="00BC0B6A"/>
    <w:rsid w:val="00BC0B7A"/>
    <w:rsid w:val="00BC18A1"/>
    <w:rsid w:val="00BC19D0"/>
    <w:rsid w:val="00BC5259"/>
    <w:rsid w:val="00BC6470"/>
    <w:rsid w:val="00BC6A4B"/>
    <w:rsid w:val="00BC6F13"/>
    <w:rsid w:val="00BD0FDD"/>
    <w:rsid w:val="00BD2F6A"/>
    <w:rsid w:val="00BD3017"/>
    <w:rsid w:val="00BD4154"/>
    <w:rsid w:val="00BD465A"/>
    <w:rsid w:val="00BD4E79"/>
    <w:rsid w:val="00BD56CD"/>
    <w:rsid w:val="00BD6249"/>
    <w:rsid w:val="00BD7C0A"/>
    <w:rsid w:val="00BE0DC8"/>
    <w:rsid w:val="00BE1CB6"/>
    <w:rsid w:val="00BE22F3"/>
    <w:rsid w:val="00BE2460"/>
    <w:rsid w:val="00BE2CD4"/>
    <w:rsid w:val="00BE2CDC"/>
    <w:rsid w:val="00BE333F"/>
    <w:rsid w:val="00BE4CC0"/>
    <w:rsid w:val="00BE4F93"/>
    <w:rsid w:val="00BE511E"/>
    <w:rsid w:val="00BE52D3"/>
    <w:rsid w:val="00BE5A32"/>
    <w:rsid w:val="00BE758B"/>
    <w:rsid w:val="00BF08F9"/>
    <w:rsid w:val="00BF0B34"/>
    <w:rsid w:val="00BF0C1B"/>
    <w:rsid w:val="00BF0EE5"/>
    <w:rsid w:val="00BF13A5"/>
    <w:rsid w:val="00BF15D6"/>
    <w:rsid w:val="00BF23B8"/>
    <w:rsid w:val="00BF3213"/>
    <w:rsid w:val="00BF4E75"/>
    <w:rsid w:val="00BF5AA5"/>
    <w:rsid w:val="00BF5B55"/>
    <w:rsid w:val="00BF6532"/>
    <w:rsid w:val="00BF77A4"/>
    <w:rsid w:val="00BF7E27"/>
    <w:rsid w:val="00C00DE2"/>
    <w:rsid w:val="00C01DA3"/>
    <w:rsid w:val="00C03733"/>
    <w:rsid w:val="00C04CD0"/>
    <w:rsid w:val="00C04D07"/>
    <w:rsid w:val="00C059F9"/>
    <w:rsid w:val="00C05C00"/>
    <w:rsid w:val="00C06077"/>
    <w:rsid w:val="00C06511"/>
    <w:rsid w:val="00C118F4"/>
    <w:rsid w:val="00C12062"/>
    <w:rsid w:val="00C124BD"/>
    <w:rsid w:val="00C130A0"/>
    <w:rsid w:val="00C13DBA"/>
    <w:rsid w:val="00C144D8"/>
    <w:rsid w:val="00C14D58"/>
    <w:rsid w:val="00C15C21"/>
    <w:rsid w:val="00C15F17"/>
    <w:rsid w:val="00C15F22"/>
    <w:rsid w:val="00C16D41"/>
    <w:rsid w:val="00C16E3D"/>
    <w:rsid w:val="00C20979"/>
    <w:rsid w:val="00C22595"/>
    <w:rsid w:val="00C235BA"/>
    <w:rsid w:val="00C23782"/>
    <w:rsid w:val="00C243D0"/>
    <w:rsid w:val="00C2531C"/>
    <w:rsid w:val="00C25CAF"/>
    <w:rsid w:val="00C25F8E"/>
    <w:rsid w:val="00C2727C"/>
    <w:rsid w:val="00C27838"/>
    <w:rsid w:val="00C278AA"/>
    <w:rsid w:val="00C31A94"/>
    <w:rsid w:val="00C32F95"/>
    <w:rsid w:val="00C34B1C"/>
    <w:rsid w:val="00C35CFE"/>
    <w:rsid w:val="00C363D2"/>
    <w:rsid w:val="00C36969"/>
    <w:rsid w:val="00C43A26"/>
    <w:rsid w:val="00C444CA"/>
    <w:rsid w:val="00C444F0"/>
    <w:rsid w:val="00C46E86"/>
    <w:rsid w:val="00C47CE5"/>
    <w:rsid w:val="00C50111"/>
    <w:rsid w:val="00C50257"/>
    <w:rsid w:val="00C51C40"/>
    <w:rsid w:val="00C526F0"/>
    <w:rsid w:val="00C52FB0"/>
    <w:rsid w:val="00C54443"/>
    <w:rsid w:val="00C553D1"/>
    <w:rsid w:val="00C5573D"/>
    <w:rsid w:val="00C55807"/>
    <w:rsid w:val="00C56342"/>
    <w:rsid w:val="00C56CA5"/>
    <w:rsid w:val="00C575D8"/>
    <w:rsid w:val="00C57979"/>
    <w:rsid w:val="00C60706"/>
    <w:rsid w:val="00C60A31"/>
    <w:rsid w:val="00C61353"/>
    <w:rsid w:val="00C61A9D"/>
    <w:rsid w:val="00C61DE6"/>
    <w:rsid w:val="00C62337"/>
    <w:rsid w:val="00C63293"/>
    <w:rsid w:val="00C64161"/>
    <w:rsid w:val="00C64EDC"/>
    <w:rsid w:val="00C64F33"/>
    <w:rsid w:val="00C6558D"/>
    <w:rsid w:val="00C65B95"/>
    <w:rsid w:val="00C661BA"/>
    <w:rsid w:val="00C66584"/>
    <w:rsid w:val="00C666E1"/>
    <w:rsid w:val="00C6675C"/>
    <w:rsid w:val="00C6686C"/>
    <w:rsid w:val="00C71172"/>
    <w:rsid w:val="00C716C7"/>
    <w:rsid w:val="00C7250C"/>
    <w:rsid w:val="00C72AA8"/>
    <w:rsid w:val="00C74845"/>
    <w:rsid w:val="00C75D0C"/>
    <w:rsid w:val="00C7652E"/>
    <w:rsid w:val="00C7779C"/>
    <w:rsid w:val="00C77A72"/>
    <w:rsid w:val="00C80BD5"/>
    <w:rsid w:val="00C80F87"/>
    <w:rsid w:val="00C82063"/>
    <w:rsid w:val="00C840CC"/>
    <w:rsid w:val="00C84604"/>
    <w:rsid w:val="00C86944"/>
    <w:rsid w:val="00C8747D"/>
    <w:rsid w:val="00C877CC"/>
    <w:rsid w:val="00C87F35"/>
    <w:rsid w:val="00C90C41"/>
    <w:rsid w:val="00C916F2"/>
    <w:rsid w:val="00C91D83"/>
    <w:rsid w:val="00C91FD6"/>
    <w:rsid w:val="00C942CD"/>
    <w:rsid w:val="00C95EB5"/>
    <w:rsid w:val="00C97E8A"/>
    <w:rsid w:val="00CA1047"/>
    <w:rsid w:val="00CA162C"/>
    <w:rsid w:val="00CA18C7"/>
    <w:rsid w:val="00CA1EAA"/>
    <w:rsid w:val="00CA2B28"/>
    <w:rsid w:val="00CA2C0A"/>
    <w:rsid w:val="00CA3BF4"/>
    <w:rsid w:val="00CA3FE3"/>
    <w:rsid w:val="00CA4480"/>
    <w:rsid w:val="00CA532B"/>
    <w:rsid w:val="00CB0542"/>
    <w:rsid w:val="00CB1983"/>
    <w:rsid w:val="00CB2013"/>
    <w:rsid w:val="00CB251B"/>
    <w:rsid w:val="00CB2B7E"/>
    <w:rsid w:val="00CB3276"/>
    <w:rsid w:val="00CB349A"/>
    <w:rsid w:val="00CB3ED4"/>
    <w:rsid w:val="00CB4BE0"/>
    <w:rsid w:val="00CB618D"/>
    <w:rsid w:val="00CB779D"/>
    <w:rsid w:val="00CC1090"/>
    <w:rsid w:val="00CC136A"/>
    <w:rsid w:val="00CC3185"/>
    <w:rsid w:val="00CC4405"/>
    <w:rsid w:val="00CC6414"/>
    <w:rsid w:val="00CC7844"/>
    <w:rsid w:val="00CC79B1"/>
    <w:rsid w:val="00CD0053"/>
    <w:rsid w:val="00CD0B30"/>
    <w:rsid w:val="00CD1034"/>
    <w:rsid w:val="00CD31E7"/>
    <w:rsid w:val="00CD5ECD"/>
    <w:rsid w:val="00CD71D8"/>
    <w:rsid w:val="00CD7501"/>
    <w:rsid w:val="00CD7D5D"/>
    <w:rsid w:val="00CE0389"/>
    <w:rsid w:val="00CE08A3"/>
    <w:rsid w:val="00CE12DD"/>
    <w:rsid w:val="00CE12DE"/>
    <w:rsid w:val="00CE1FA5"/>
    <w:rsid w:val="00CE37C7"/>
    <w:rsid w:val="00CE4821"/>
    <w:rsid w:val="00CE55AA"/>
    <w:rsid w:val="00CE5761"/>
    <w:rsid w:val="00CE5EAC"/>
    <w:rsid w:val="00CE6CDC"/>
    <w:rsid w:val="00CF06F3"/>
    <w:rsid w:val="00CF0C90"/>
    <w:rsid w:val="00CF1672"/>
    <w:rsid w:val="00CF1740"/>
    <w:rsid w:val="00CF1C7E"/>
    <w:rsid w:val="00CF200D"/>
    <w:rsid w:val="00CF3864"/>
    <w:rsid w:val="00CF3AAF"/>
    <w:rsid w:val="00CF3E74"/>
    <w:rsid w:val="00CF4148"/>
    <w:rsid w:val="00CF543E"/>
    <w:rsid w:val="00CF55C9"/>
    <w:rsid w:val="00CF5C53"/>
    <w:rsid w:val="00CF5D96"/>
    <w:rsid w:val="00CF7F01"/>
    <w:rsid w:val="00D01D78"/>
    <w:rsid w:val="00D01FDA"/>
    <w:rsid w:val="00D02826"/>
    <w:rsid w:val="00D03689"/>
    <w:rsid w:val="00D040C5"/>
    <w:rsid w:val="00D043DE"/>
    <w:rsid w:val="00D05CBB"/>
    <w:rsid w:val="00D12828"/>
    <w:rsid w:val="00D12AEC"/>
    <w:rsid w:val="00D12BAD"/>
    <w:rsid w:val="00D136D5"/>
    <w:rsid w:val="00D16B1E"/>
    <w:rsid w:val="00D213B6"/>
    <w:rsid w:val="00D22BCE"/>
    <w:rsid w:val="00D23466"/>
    <w:rsid w:val="00D23693"/>
    <w:rsid w:val="00D2386C"/>
    <w:rsid w:val="00D23B28"/>
    <w:rsid w:val="00D242CA"/>
    <w:rsid w:val="00D24F7B"/>
    <w:rsid w:val="00D27248"/>
    <w:rsid w:val="00D27A84"/>
    <w:rsid w:val="00D27BE5"/>
    <w:rsid w:val="00D27FF3"/>
    <w:rsid w:val="00D30243"/>
    <w:rsid w:val="00D30621"/>
    <w:rsid w:val="00D30F16"/>
    <w:rsid w:val="00D3114D"/>
    <w:rsid w:val="00D311CB"/>
    <w:rsid w:val="00D31FE2"/>
    <w:rsid w:val="00D32129"/>
    <w:rsid w:val="00D32322"/>
    <w:rsid w:val="00D33460"/>
    <w:rsid w:val="00D35029"/>
    <w:rsid w:val="00D3517A"/>
    <w:rsid w:val="00D351B9"/>
    <w:rsid w:val="00D3759D"/>
    <w:rsid w:val="00D402DA"/>
    <w:rsid w:val="00D403A3"/>
    <w:rsid w:val="00D418C3"/>
    <w:rsid w:val="00D4294C"/>
    <w:rsid w:val="00D449EE"/>
    <w:rsid w:val="00D457E1"/>
    <w:rsid w:val="00D45F56"/>
    <w:rsid w:val="00D46425"/>
    <w:rsid w:val="00D476DC"/>
    <w:rsid w:val="00D4778B"/>
    <w:rsid w:val="00D47C99"/>
    <w:rsid w:val="00D509D2"/>
    <w:rsid w:val="00D52665"/>
    <w:rsid w:val="00D526E8"/>
    <w:rsid w:val="00D53D5A"/>
    <w:rsid w:val="00D53F75"/>
    <w:rsid w:val="00D5446F"/>
    <w:rsid w:val="00D55D6C"/>
    <w:rsid w:val="00D57E46"/>
    <w:rsid w:val="00D6024D"/>
    <w:rsid w:val="00D60AF2"/>
    <w:rsid w:val="00D62242"/>
    <w:rsid w:val="00D63101"/>
    <w:rsid w:val="00D64F75"/>
    <w:rsid w:val="00D651B2"/>
    <w:rsid w:val="00D667A2"/>
    <w:rsid w:val="00D67E77"/>
    <w:rsid w:val="00D700E4"/>
    <w:rsid w:val="00D720C5"/>
    <w:rsid w:val="00D728D3"/>
    <w:rsid w:val="00D72D69"/>
    <w:rsid w:val="00D73B12"/>
    <w:rsid w:val="00D74532"/>
    <w:rsid w:val="00D7587B"/>
    <w:rsid w:val="00D767B6"/>
    <w:rsid w:val="00D76B1B"/>
    <w:rsid w:val="00D76D01"/>
    <w:rsid w:val="00D819D7"/>
    <w:rsid w:val="00D83603"/>
    <w:rsid w:val="00D8382B"/>
    <w:rsid w:val="00D8422B"/>
    <w:rsid w:val="00D84AFF"/>
    <w:rsid w:val="00D84C57"/>
    <w:rsid w:val="00D856C4"/>
    <w:rsid w:val="00D85A1C"/>
    <w:rsid w:val="00D86BA6"/>
    <w:rsid w:val="00D8771B"/>
    <w:rsid w:val="00D9078C"/>
    <w:rsid w:val="00D914C4"/>
    <w:rsid w:val="00D916B7"/>
    <w:rsid w:val="00D9234A"/>
    <w:rsid w:val="00D92814"/>
    <w:rsid w:val="00D92F6E"/>
    <w:rsid w:val="00D93CCA"/>
    <w:rsid w:val="00D94B5B"/>
    <w:rsid w:val="00D9774C"/>
    <w:rsid w:val="00DA20C8"/>
    <w:rsid w:val="00DA3093"/>
    <w:rsid w:val="00DA3161"/>
    <w:rsid w:val="00DA37C8"/>
    <w:rsid w:val="00DA4876"/>
    <w:rsid w:val="00DA666F"/>
    <w:rsid w:val="00DA66FB"/>
    <w:rsid w:val="00DA6B61"/>
    <w:rsid w:val="00DA71AB"/>
    <w:rsid w:val="00DA7A0F"/>
    <w:rsid w:val="00DB12D3"/>
    <w:rsid w:val="00DB1D4C"/>
    <w:rsid w:val="00DB29FE"/>
    <w:rsid w:val="00DB4B73"/>
    <w:rsid w:val="00DB5596"/>
    <w:rsid w:val="00DC3A6C"/>
    <w:rsid w:val="00DC3E20"/>
    <w:rsid w:val="00DC4131"/>
    <w:rsid w:val="00DC45E1"/>
    <w:rsid w:val="00DC4F36"/>
    <w:rsid w:val="00DC6C6B"/>
    <w:rsid w:val="00DC6E27"/>
    <w:rsid w:val="00DC7146"/>
    <w:rsid w:val="00DC73B7"/>
    <w:rsid w:val="00DD0819"/>
    <w:rsid w:val="00DD08E4"/>
    <w:rsid w:val="00DD27CF"/>
    <w:rsid w:val="00DD313C"/>
    <w:rsid w:val="00DD3CDC"/>
    <w:rsid w:val="00DD450E"/>
    <w:rsid w:val="00DD542C"/>
    <w:rsid w:val="00DE1A7F"/>
    <w:rsid w:val="00DE3A70"/>
    <w:rsid w:val="00DE4844"/>
    <w:rsid w:val="00DE49DC"/>
    <w:rsid w:val="00DE4B44"/>
    <w:rsid w:val="00DE5B72"/>
    <w:rsid w:val="00DE5CA1"/>
    <w:rsid w:val="00DF0352"/>
    <w:rsid w:val="00DF183E"/>
    <w:rsid w:val="00DF1DD5"/>
    <w:rsid w:val="00DF2AC2"/>
    <w:rsid w:val="00DF3A72"/>
    <w:rsid w:val="00DF44C6"/>
    <w:rsid w:val="00DF455C"/>
    <w:rsid w:val="00DF45BA"/>
    <w:rsid w:val="00DF48EA"/>
    <w:rsid w:val="00DF4E1C"/>
    <w:rsid w:val="00DF5987"/>
    <w:rsid w:val="00DF607C"/>
    <w:rsid w:val="00E019B4"/>
    <w:rsid w:val="00E047FC"/>
    <w:rsid w:val="00E0686C"/>
    <w:rsid w:val="00E06CC3"/>
    <w:rsid w:val="00E06D7D"/>
    <w:rsid w:val="00E06E2E"/>
    <w:rsid w:val="00E1048A"/>
    <w:rsid w:val="00E106BD"/>
    <w:rsid w:val="00E10BF9"/>
    <w:rsid w:val="00E13112"/>
    <w:rsid w:val="00E14D19"/>
    <w:rsid w:val="00E14E66"/>
    <w:rsid w:val="00E158C2"/>
    <w:rsid w:val="00E211BF"/>
    <w:rsid w:val="00E21967"/>
    <w:rsid w:val="00E21FAD"/>
    <w:rsid w:val="00E224E8"/>
    <w:rsid w:val="00E22F35"/>
    <w:rsid w:val="00E231AD"/>
    <w:rsid w:val="00E24333"/>
    <w:rsid w:val="00E2458E"/>
    <w:rsid w:val="00E309D9"/>
    <w:rsid w:val="00E30F08"/>
    <w:rsid w:val="00E32475"/>
    <w:rsid w:val="00E3399A"/>
    <w:rsid w:val="00E34CC1"/>
    <w:rsid w:val="00E37517"/>
    <w:rsid w:val="00E407EE"/>
    <w:rsid w:val="00E41942"/>
    <w:rsid w:val="00E43DF6"/>
    <w:rsid w:val="00E46833"/>
    <w:rsid w:val="00E46E60"/>
    <w:rsid w:val="00E4754D"/>
    <w:rsid w:val="00E47E54"/>
    <w:rsid w:val="00E53AE4"/>
    <w:rsid w:val="00E54DBC"/>
    <w:rsid w:val="00E571B6"/>
    <w:rsid w:val="00E60353"/>
    <w:rsid w:val="00E61BF0"/>
    <w:rsid w:val="00E61C6A"/>
    <w:rsid w:val="00E620DE"/>
    <w:rsid w:val="00E623F7"/>
    <w:rsid w:val="00E63C10"/>
    <w:rsid w:val="00E64ABF"/>
    <w:rsid w:val="00E650A1"/>
    <w:rsid w:val="00E656B0"/>
    <w:rsid w:val="00E657F2"/>
    <w:rsid w:val="00E678E0"/>
    <w:rsid w:val="00E70108"/>
    <w:rsid w:val="00E7010F"/>
    <w:rsid w:val="00E72EA1"/>
    <w:rsid w:val="00E73E86"/>
    <w:rsid w:val="00E74E39"/>
    <w:rsid w:val="00E74E3E"/>
    <w:rsid w:val="00E74EDC"/>
    <w:rsid w:val="00E76AB9"/>
    <w:rsid w:val="00E807A5"/>
    <w:rsid w:val="00E80FB7"/>
    <w:rsid w:val="00E820AC"/>
    <w:rsid w:val="00E828D3"/>
    <w:rsid w:val="00E84977"/>
    <w:rsid w:val="00E85C7C"/>
    <w:rsid w:val="00E86577"/>
    <w:rsid w:val="00E87B05"/>
    <w:rsid w:val="00E87B7B"/>
    <w:rsid w:val="00E87BB0"/>
    <w:rsid w:val="00E90475"/>
    <w:rsid w:val="00E90546"/>
    <w:rsid w:val="00E9074E"/>
    <w:rsid w:val="00E910E2"/>
    <w:rsid w:val="00E910F0"/>
    <w:rsid w:val="00E9227D"/>
    <w:rsid w:val="00E93A8C"/>
    <w:rsid w:val="00E94936"/>
    <w:rsid w:val="00E950F0"/>
    <w:rsid w:val="00E96384"/>
    <w:rsid w:val="00E97C7A"/>
    <w:rsid w:val="00EA0076"/>
    <w:rsid w:val="00EA1A06"/>
    <w:rsid w:val="00EA1A95"/>
    <w:rsid w:val="00EA1DC0"/>
    <w:rsid w:val="00EA2CBA"/>
    <w:rsid w:val="00EA2E29"/>
    <w:rsid w:val="00EA3D46"/>
    <w:rsid w:val="00EA615B"/>
    <w:rsid w:val="00EA6489"/>
    <w:rsid w:val="00EA6710"/>
    <w:rsid w:val="00EA69A3"/>
    <w:rsid w:val="00EA6A61"/>
    <w:rsid w:val="00EB0D33"/>
    <w:rsid w:val="00EB1283"/>
    <w:rsid w:val="00EB4EF1"/>
    <w:rsid w:val="00EB5126"/>
    <w:rsid w:val="00EB562F"/>
    <w:rsid w:val="00EB57F5"/>
    <w:rsid w:val="00EB5D1F"/>
    <w:rsid w:val="00EB5DAD"/>
    <w:rsid w:val="00EB7979"/>
    <w:rsid w:val="00EC1830"/>
    <w:rsid w:val="00EC1ACE"/>
    <w:rsid w:val="00EC3D49"/>
    <w:rsid w:val="00EC3F08"/>
    <w:rsid w:val="00EC569F"/>
    <w:rsid w:val="00EC68CD"/>
    <w:rsid w:val="00EC7953"/>
    <w:rsid w:val="00EC7BA3"/>
    <w:rsid w:val="00EC7D34"/>
    <w:rsid w:val="00ED04A4"/>
    <w:rsid w:val="00ED0EAC"/>
    <w:rsid w:val="00ED1FEE"/>
    <w:rsid w:val="00ED223F"/>
    <w:rsid w:val="00ED26CD"/>
    <w:rsid w:val="00ED3C21"/>
    <w:rsid w:val="00ED45C5"/>
    <w:rsid w:val="00ED6078"/>
    <w:rsid w:val="00ED6136"/>
    <w:rsid w:val="00ED6C75"/>
    <w:rsid w:val="00ED7851"/>
    <w:rsid w:val="00ED79ED"/>
    <w:rsid w:val="00ED7DC7"/>
    <w:rsid w:val="00EE1D2F"/>
    <w:rsid w:val="00EE24E5"/>
    <w:rsid w:val="00EE3D39"/>
    <w:rsid w:val="00EE44FB"/>
    <w:rsid w:val="00EE581A"/>
    <w:rsid w:val="00EE59D0"/>
    <w:rsid w:val="00EE5C49"/>
    <w:rsid w:val="00EE7C83"/>
    <w:rsid w:val="00EF052E"/>
    <w:rsid w:val="00EF0990"/>
    <w:rsid w:val="00EF0E15"/>
    <w:rsid w:val="00EF1A7D"/>
    <w:rsid w:val="00EF3B4D"/>
    <w:rsid w:val="00EF735C"/>
    <w:rsid w:val="00EF783F"/>
    <w:rsid w:val="00F00254"/>
    <w:rsid w:val="00F016F5"/>
    <w:rsid w:val="00F02D68"/>
    <w:rsid w:val="00F055D8"/>
    <w:rsid w:val="00F067E8"/>
    <w:rsid w:val="00F067FE"/>
    <w:rsid w:val="00F06FE5"/>
    <w:rsid w:val="00F0780C"/>
    <w:rsid w:val="00F10552"/>
    <w:rsid w:val="00F11137"/>
    <w:rsid w:val="00F13D21"/>
    <w:rsid w:val="00F14377"/>
    <w:rsid w:val="00F16AA8"/>
    <w:rsid w:val="00F2094E"/>
    <w:rsid w:val="00F2310F"/>
    <w:rsid w:val="00F23F47"/>
    <w:rsid w:val="00F2402E"/>
    <w:rsid w:val="00F257E6"/>
    <w:rsid w:val="00F257E8"/>
    <w:rsid w:val="00F26422"/>
    <w:rsid w:val="00F26C5F"/>
    <w:rsid w:val="00F27CAF"/>
    <w:rsid w:val="00F3058A"/>
    <w:rsid w:val="00F305A9"/>
    <w:rsid w:val="00F32580"/>
    <w:rsid w:val="00F32D70"/>
    <w:rsid w:val="00F34A41"/>
    <w:rsid w:val="00F36AE4"/>
    <w:rsid w:val="00F36B9D"/>
    <w:rsid w:val="00F40C35"/>
    <w:rsid w:val="00F41D82"/>
    <w:rsid w:val="00F4332A"/>
    <w:rsid w:val="00F43563"/>
    <w:rsid w:val="00F44879"/>
    <w:rsid w:val="00F46197"/>
    <w:rsid w:val="00F46452"/>
    <w:rsid w:val="00F465A1"/>
    <w:rsid w:val="00F47D7D"/>
    <w:rsid w:val="00F513DF"/>
    <w:rsid w:val="00F51709"/>
    <w:rsid w:val="00F51B58"/>
    <w:rsid w:val="00F52284"/>
    <w:rsid w:val="00F52434"/>
    <w:rsid w:val="00F5305D"/>
    <w:rsid w:val="00F53DE0"/>
    <w:rsid w:val="00F545C0"/>
    <w:rsid w:val="00F54B06"/>
    <w:rsid w:val="00F54CB2"/>
    <w:rsid w:val="00F550A8"/>
    <w:rsid w:val="00F56D7E"/>
    <w:rsid w:val="00F57E56"/>
    <w:rsid w:val="00F60BDB"/>
    <w:rsid w:val="00F6117F"/>
    <w:rsid w:val="00F62B93"/>
    <w:rsid w:val="00F62F34"/>
    <w:rsid w:val="00F63B1A"/>
    <w:rsid w:val="00F63DD9"/>
    <w:rsid w:val="00F64177"/>
    <w:rsid w:val="00F64A0F"/>
    <w:rsid w:val="00F64C25"/>
    <w:rsid w:val="00F64E2B"/>
    <w:rsid w:val="00F65726"/>
    <w:rsid w:val="00F66EE2"/>
    <w:rsid w:val="00F67D82"/>
    <w:rsid w:val="00F70AD7"/>
    <w:rsid w:val="00F70E51"/>
    <w:rsid w:val="00F71465"/>
    <w:rsid w:val="00F7333B"/>
    <w:rsid w:val="00F73656"/>
    <w:rsid w:val="00F743E3"/>
    <w:rsid w:val="00F7543E"/>
    <w:rsid w:val="00F75B04"/>
    <w:rsid w:val="00F81E02"/>
    <w:rsid w:val="00F824E0"/>
    <w:rsid w:val="00F83D56"/>
    <w:rsid w:val="00F87F21"/>
    <w:rsid w:val="00F9026E"/>
    <w:rsid w:val="00F9034C"/>
    <w:rsid w:val="00F92353"/>
    <w:rsid w:val="00F93C1F"/>
    <w:rsid w:val="00F946D5"/>
    <w:rsid w:val="00F95978"/>
    <w:rsid w:val="00F95D5E"/>
    <w:rsid w:val="00F96CB1"/>
    <w:rsid w:val="00F976B3"/>
    <w:rsid w:val="00FA2025"/>
    <w:rsid w:val="00FA2877"/>
    <w:rsid w:val="00FA3A58"/>
    <w:rsid w:val="00FA515D"/>
    <w:rsid w:val="00FA517C"/>
    <w:rsid w:val="00FA53A7"/>
    <w:rsid w:val="00FA6A4C"/>
    <w:rsid w:val="00FA7088"/>
    <w:rsid w:val="00FA7D7F"/>
    <w:rsid w:val="00FB0247"/>
    <w:rsid w:val="00FB0387"/>
    <w:rsid w:val="00FB1E2A"/>
    <w:rsid w:val="00FB4A63"/>
    <w:rsid w:val="00FB6197"/>
    <w:rsid w:val="00FB6964"/>
    <w:rsid w:val="00FC215D"/>
    <w:rsid w:val="00FC23AE"/>
    <w:rsid w:val="00FC2474"/>
    <w:rsid w:val="00FC47C6"/>
    <w:rsid w:val="00FC6BD6"/>
    <w:rsid w:val="00FC6F78"/>
    <w:rsid w:val="00FC7B37"/>
    <w:rsid w:val="00FD0714"/>
    <w:rsid w:val="00FD072F"/>
    <w:rsid w:val="00FD1790"/>
    <w:rsid w:val="00FD20AA"/>
    <w:rsid w:val="00FD243A"/>
    <w:rsid w:val="00FD2808"/>
    <w:rsid w:val="00FD3652"/>
    <w:rsid w:val="00FD5696"/>
    <w:rsid w:val="00FD5930"/>
    <w:rsid w:val="00FD6206"/>
    <w:rsid w:val="00FD7AE7"/>
    <w:rsid w:val="00FE6013"/>
    <w:rsid w:val="00FE6F08"/>
    <w:rsid w:val="00FF0368"/>
    <w:rsid w:val="00FF5A74"/>
    <w:rsid w:val="00FF5CE0"/>
    <w:rsid w:val="013679F5"/>
    <w:rsid w:val="013F89DD"/>
    <w:rsid w:val="0151C148"/>
    <w:rsid w:val="01607288"/>
    <w:rsid w:val="017474E5"/>
    <w:rsid w:val="0174D906"/>
    <w:rsid w:val="01791D9C"/>
    <w:rsid w:val="01803104"/>
    <w:rsid w:val="0184B39D"/>
    <w:rsid w:val="0187448A"/>
    <w:rsid w:val="01911709"/>
    <w:rsid w:val="0195FCE0"/>
    <w:rsid w:val="01A4D6FE"/>
    <w:rsid w:val="01CE3D18"/>
    <w:rsid w:val="01F059B2"/>
    <w:rsid w:val="01F3F613"/>
    <w:rsid w:val="02257629"/>
    <w:rsid w:val="024CA703"/>
    <w:rsid w:val="024E1779"/>
    <w:rsid w:val="025AED7D"/>
    <w:rsid w:val="026514C7"/>
    <w:rsid w:val="02702622"/>
    <w:rsid w:val="028DF92E"/>
    <w:rsid w:val="02B4E881"/>
    <w:rsid w:val="02D9455A"/>
    <w:rsid w:val="02E6744B"/>
    <w:rsid w:val="02F35325"/>
    <w:rsid w:val="02FBA552"/>
    <w:rsid w:val="030642DC"/>
    <w:rsid w:val="03243ABB"/>
    <w:rsid w:val="032C8065"/>
    <w:rsid w:val="033C17F5"/>
    <w:rsid w:val="034ECF51"/>
    <w:rsid w:val="035AF319"/>
    <w:rsid w:val="035B6258"/>
    <w:rsid w:val="0361C1E0"/>
    <w:rsid w:val="03680AA3"/>
    <w:rsid w:val="036DB3BC"/>
    <w:rsid w:val="036DEB7F"/>
    <w:rsid w:val="037F5A02"/>
    <w:rsid w:val="0393D0C2"/>
    <w:rsid w:val="03B5C71B"/>
    <w:rsid w:val="03BE2E5F"/>
    <w:rsid w:val="03CC4739"/>
    <w:rsid w:val="03DCC1A0"/>
    <w:rsid w:val="03E0C1C7"/>
    <w:rsid w:val="0401AA59"/>
    <w:rsid w:val="04040839"/>
    <w:rsid w:val="040A11BD"/>
    <w:rsid w:val="040CA267"/>
    <w:rsid w:val="04121636"/>
    <w:rsid w:val="0415103F"/>
    <w:rsid w:val="0431CE83"/>
    <w:rsid w:val="044E712D"/>
    <w:rsid w:val="045B3598"/>
    <w:rsid w:val="045C40F2"/>
    <w:rsid w:val="04628F4E"/>
    <w:rsid w:val="04642E78"/>
    <w:rsid w:val="04651343"/>
    <w:rsid w:val="04668740"/>
    <w:rsid w:val="04832964"/>
    <w:rsid w:val="0483CC6F"/>
    <w:rsid w:val="0493BD2C"/>
    <w:rsid w:val="0499B642"/>
    <w:rsid w:val="04AA8210"/>
    <w:rsid w:val="04B017AB"/>
    <w:rsid w:val="04B4064F"/>
    <w:rsid w:val="04DB36D4"/>
    <w:rsid w:val="04E17C32"/>
    <w:rsid w:val="0502889D"/>
    <w:rsid w:val="05132C52"/>
    <w:rsid w:val="05191C82"/>
    <w:rsid w:val="051AE707"/>
    <w:rsid w:val="051C0A64"/>
    <w:rsid w:val="053EB95E"/>
    <w:rsid w:val="057031B3"/>
    <w:rsid w:val="05902FD9"/>
    <w:rsid w:val="05A49A46"/>
    <w:rsid w:val="05AF069A"/>
    <w:rsid w:val="05D46898"/>
    <w:rsid w:val="05DC4A05"/>
    <w:rsid w:val="05EA69C7"/>
    <w:rsid w:val="0603D67F"/>
    <w:rsid w:val="0607ABEF"/>
    <w:rsid w:val="060866E8"/>
    <w:rsid w:val="061270DA"/>
    <w:rsid w:val="061CE0C4"/>
    <w:rsid w:val="06227534"/>
    <w:rsid w:val="06239F5A"/>
    <w:rsid w:val="062FDE93"/>
    <w:rsid w:val="065D0048"/>
    <w:rsid w:val="066781AB"/>
    <w:rsid w:val="066F535E"/>
    <w:rsid w:val="06764DDD"/>
    <w:rsid w:val="067E6326"/>
    <w:rsid w:val="068917D6"/>
    <w:rsid w:val="0689FDCA"/>
    <w:rsid w:val="06AAEB74"/>
    <w:rsid w:val="06D5A7BC"/>
    <w:rsid w:val="06FB1AB5"/>
    <w:rsid w:val="0702A53E"/>
    <w:rsid w:val="070F1020"/>
    <w:rsid w:val="0721BB6D"/>
    <w:rsid w:val="072F3381"/>
    <w:rsid w:val="073991C4"/>
    <w:rsid w:val="074DD718"/>
    <w:rsid w:val="07576430"/>
    <w:rsid w:val="075D8731"/>
    <w:rsid w:val="075FBBD8"/>
    <w:rsid w:val="0773482E"/>
    <w:rsid w:val="078721DB"/>
    <w:rsid w:val="078E8B5A"/>
    <w:rsid w:val="07A8AFD6"/>
    <w:rsid w:val="07AC473E"/>
    <w:rsid w:val="07BAD5B9"/>
    <w:rsid w:val="07D1573A"/>
    <w:rsid w:val="07D215F0"/>
    <w:rsid w:val="07D22C1B"/>
    <w:rsid w:val="07E77AA8"/>
    <w:rsid w:val="07F1A919"/>
    <w:rsid w:val="07F8281E"/>
    <w:rsid w:val="080272E5"/>
    <w:rsid w:val="0804A318"/>
    <w:rsid w:val="08392979"/>
    <w:rsid w:val="08455847"/>
    <w:rsid w:val="0859127A"/>
    <w:rsid w:val="0866716F"/>
    <w:rsid w:val="086F0487"/>
    <w:rsid w:val="088D8166"/>
    <w:rsid w:val="08978533"/>
    <w:rsid w:val="08B1D781"/>
    <w:rsid w:val="08BB5CA2"/>
    <w:rsid w:val="08BC2A0D"/>
    <w:rsid w:val="08D48404"/>
    <w:rsid w:val="08F273F9"/>
    <w:rsid w:val="0907ACC1"/>
    <w:rsid w:val="090946D3"/>
    <w:rsid w:val="090EF31F"/>
    <w:rsid w:val="09282A31"/>
    <w:rsid w:val="092EA741"/>
    <w:rsid w:val="0933DA94"/>
    <w:rsid w:val="09682B69"/>
    <w:rsid w:val="096BE798"/>
    <w:rsid w:val="09713FCA"/>
    <w:rsid w:val="0976A8B8"/>
    <w:rsid w:val="0984EE37"/>
    <w:rsid w:val="09861D27"/>
    <w:rsid w:val="09B0D56B"/>
    <w:rsid w:val="09B79401"/>
    <w:rsid w:val="09C4AF8F"/>
    <w:rsid w:val="09E174ED"/>
    <w:rsid w:val="09E961E5"/>
    <w:rsid w:val="09F0E3C3"/>
    <w:rsid w:val="09F93C45"/>
    <w:rsid w:val="0A0B2618"/>
    <w:rsid w:val="0A16DD10"/>
    <w:rsid w:val="0A17F38C"/>
    <w:rsid w:val="0A285366"/>
    <w:rsid w:val="0A2A56BF"/>
    <w:rsid w:val="0A46E2B8"/>
    <w:rsid w:val="0A4BB567"/>
    <w:rsid w:val="0A5E12D7"/>
    <w:rsid w:val="0A6AC439"/>
    <w:rsid w:val="0A71BC26"/>
    <w:rsid w:val="0AC594A4"/>
    <w:rsid w:val="0AD0DA72"/>
    <w:rsid w:val="0ADB2408"/>
    <w:rsid w:val="0AEC54BB"/>
    <w:rsid w:val="0AF25EFD"/>
    <w:rsid w:val="0AF72810"/>
    <w:rsid w:val="0B09C235"/>
    <w:rsid w:val="0B2DC0F2"/>
    <w:rsid w:val="0B3309D1"/>
    <w:rsid w:val="0B41CD05"/>
    <w:rsid w:val="0B4D1A0A"/>
    <w:rsid w:val="0B5EDB46"/>
    <w:rsid w:val="0B91E1B9"/>
    <w:rsid w:val="0B9C0155"/>
    <w:rsid w:val="0BA190FB"/>
    <w:rsid w:val="0BAEC948"/>
    <w:rsid w:val="0BBD33DE"/>
    <w:rsid w:val="0C123798"/>
    <w:rsid w:val="0C297070"/>
    <w:rsid w:val="0C38C839"/>
    <w:rsid w:val="0C5F337B"/>
    <w:rsid w:val="0C8A341B"/>
    <w:rsid w:val="0CAAF98B"/>
    <w:rsid w:val="0CBE4A43"/>
    <w:rsid w:val="0CD08C57"/>
    <w:rsid w:val="0CF6CEEF"/>
    <w:rsid w:val="0D034132"/>
    <w:rsid w:val="0D29CC00"/>
    <w:rsid w:val="0D3E90B3"/>
    <w:rsid w:val="0D4A08AC"/>
    <w:rsid w:val="0D5B0AEC"/>
    <w:rsid w:val="0D6805D4"/>
    <w:rsid w:val="0D86F048"/>
    <w:rsid w:val="0D94CC43"/>
    <w:rsid w:val="0DBACF28"/>
    <w:rsid w:val="0DBEAE91"/>
    <w:rsid w:val="0DC95181"/>
    <w:rsid w:val="0DDC4CD4"/>
    <w:rsid w:val="0DEB1543"/>
    <w:rsid w:val="0DF41370"/>
    <w:rsid w:val="0DFE50E5"/>
    <w:rsid w:val="0E184B07"/>
    <w:rsid w:val="0E2C2008"/>
    <w:rsid w:val="0E6040C7"/>
    <w:rsid w:val="0E6876D4"/>
    <w:rsid w:val="0E6B5601"/>
    <w:rsid w:val="0E9C1CC1"/>
    <w:rsid w:val="0E9DE06D"/>
    <w:rsid w:val="0EA4B6EF"/>
    <w:rsid w:val="0EB8D510"/>
    <w:rsid w:val="0EC979A4"/>
    <w:rsid w:val="0ED404C0"/>
    <w:rsid w:val="0ED96F26"/>
    <w:rsid w:val="0EE0C2D6"/>
    <w:rsid w:val="0EEEB7C5"/>
    <w:rsid w:val="0EF810FE"/>
    <w:rsid w:val="0F172C27"/>
    <w:rsid w:val="0F271410"/>
    <w:rsid w:val="0F48A2C1"/>
    <w:rsid w:val="0F62A4C9"/>
    <w:rsid w:val="0F68ABD3"/>
    <w:rsid w:val="0F7DA8BE"/>
    <w:rsid w:val="0F970D89"/>
    <w:rsid w:val="0FAE6903"/>
    <w:rsid w:val="0FB78061"/>
    <w:rsid w:val="0FC40B0B"/>
    <w:rsid w:val="0FC666C8"/>
    <w:rsid w:val="0FCAF4FC"/>
    <w:rsid w:val="0FCB5586"/>
    <w:rsid w:val="0FD50879"/>
    <w:rsid w:val="0FF9AA31"/>
    <w:rsid w:val="0FFCA72C"/>
    <w:rsid w:val="0FFD409E"/>
    <w:rsid w:val="100C7E38"/>
    <w:rsid w:val="10118E89"/>
    <w:rsid w:val="1039C9B5"/>
    <w:rsid w:val="105BCF29"/>
    <w:rsid w:val="108BF5BC"/>
    <w:rsid w:val="109F1791"/>
    <w:rsid w:val="10D3AD4F"/>
    <w:rsid w:val="10D7768D"/>
    <w:rsid w:val="1100AAD1"/>
    <w:rsid w:val="11199FD7"/>
    <w:rsid w:val="111DE06F"/>
    <w:rsid w:val="112F2A1F"/>
    <w:rsid w:val="1133C4D9"/>
    <w:rsid w:val="11462631"/>
    <w:rsid w:val="114767A2"/>
    <w:rsid w:val="1158EB00"/>
    <w:rsid w:val="115C38E6"/>
    <w:rsid w:val="1165C521"/>
    <w:rsid w:val="1166BED0"/>
    <w:rsid w:val="116BBBF1"/>
    <w:rsid w:val="1170E46D"/>
    <w:rsid w:val="11852780"/>
    <w:rsid w:val="11D42742"/>
    <w:rsid w:val="11D5B53B"/>
    <w:rsid w:val="11E98FFE"/>
    <w:rsid w:val="11EE809F"/>
    <w:rsid w:val="1207AC6C"/>
    <w:rsid w:val="1208B8DF"/>
    <w:rsid w:val="121081A5"/>
    <w:rsid w:val="121AE66A"/>
    <w:rsid w:val="122C5BDE"/>
    <w:rsid w:val="12469CA5"/>
    <w:rsid w:val="12649BCD"/>
    <w:rsid w:val="1265CA37"/>
    <w:rsid w:val="12C2E475"/>
    <w:rsid w:val="12C469C2"/>
    <w:rsid w:val="12D7DFF1"/>
    <w:rsid w:val="12E61040"/>
    <w:rsid w:val="12EF52F9"/>
    <w:rsid w:val="13025FCB"/>
    <w:rsid w:val="130B15A4"/>
    <w:rsid w:val="13125096"/>
    <w:rsid w:val="1313BF17"/>
    <w:rsid w:val="131CBA3A"/>
    <w:rsid w:val="132CE25A"/>
    <w:rsid w:val="1333BE03"/>
    <w:rsid w:val="134852D9"/>
    <w:rsid w:val="1352FB70"/>
    <w:rsid w:val="135766BE"/>
    <w:rsid w:val="135F8C95"/>
    <w:rsid w:val="137BF5DF"/>
    <w:rsid w:val="13816BC6"/>
    <w:rsid w:val="13A55865"/>
    <w:rsid w:val="13A9A219"/>
    <w:rsid w:val="13AB079D"/>
    <w:rsid w:val="13B4F50D"/>
    <w:rsid w:val="13BBA749"/>
    <w:rsid w:val="13C5F27B"/>
    <w:rsid w:val="13CDAD30"/>
    <w:rsid w:val="13D255E7"/>
    <w:rsid w:val="13E06575"/>
    <w:rsid w:val="13E18255"/>
    <w:rsid w:val="13FE0F49"/>
    <w:rsid w:val="141A1819"/>
    <w:rsid w:val="141DC270"/>
    <w:rsid w:val="1439E6B6"/>
    <w:rsid w:val="1448EEF2"/>
    <w:rsid w:val="145EA9DF"/>
    <w:rsid w:val="147292BE"/>
    <w:rsid w:val="147D1B44"/>
    <w:rsid w:val="147D2599"/>
    <w:rsid w:val="14862B2C"/>
    <w:rsid w:val="148AEB09"/>
    <w:rsid w:val="14AC4471"/>
    <w:rsid w:val="14BC15CE"/>
    <w:rsid w:val="14D153D1"/>
    <w:rsid w:val="14E3F486"/>
    <w:rsid w:val="14E4EC88"/>
    <w:rsid w:val="14E8511F"/>
    <w:rsid w:val="14E9AB6A"/>
    <w:rsid w:val="14F9BEC7"/>
    <w:rsid w:val="1503AA24"/>
    <w:rsid w:val="1518CFDE"/>
    <w:rsid w:val="151D2A1B"/>
    <w:rsid w:val="15216A0C"/>
    <w:rsid w:val="154445ED"/>
    <w:rsid w:val="154B9B34"/>
    <w:rsid w:val="154D6D2E"/>
    <w:rsid w:val="1556AE28"/>
    <w:rsid w:val="1561CD74"/>
    <w:rsid w:val="15686F64"/>
    <w:rsid w:val="1572990C"/>
    <w:rsid w:val="15753E95"/>
    <w:rsid w:val="157E33EB"/>
    <w:rsid w:val="159D3DC6"/>
    <w:rsid w:val="15BE8F1C"/>
    <w:rsid w:val="15C4100D"/>
    <w:rsid w:val="15C67885"/>
    <w:rsid w:val="15EFFF9F"/>
    <w:rsid w:val="15F89573"/>
    <w:rsid w:val="15FA7A40"/>
    <w:rsid w:val="1623F61B"/>
    <w:rsid w:val="1626E2A8"/>
    <w:rsid w:val="163CCDAC"/>
    <w:rsid w:val="1652F11A"/>
    <w:rsid w:val="165FA687"/>
    <w:rsid w:val="167211C8"/>
    <w:rsid w:val="1673147B"/>
    <w:rsid w:val="1676D0AA"/>
    <w:rsid w:val="167FB632"/>
    <w:rsid w:val="168CCD36"/>
    <w:rsid w:val="16976AC0"/>
    <w:rsid w:val="1699BD0D"/>
    <w:rsid w:val="16B7D205"/>
    <w:rsid w:val="16BDC74D"/>
    <w:rsid w:val="16C810BD"/>
    <w:rsid w:val="16CFCB72"/>
    <w:rsid w:val="16F4284B"/>
    <w:rsid w:val="16F9A82A"/>
    <w:rsid w:val="17101234"/>
    <w:rsid w:val="171BF036"/>
    <w:rsid w:val="172072AA"/>
    <w:rsid w:val="17283E72"/>
    <w:rsid w:val="173225F5"/>
    <w:rsid w:val="174C14E6"/>
    <w:rsid w:val="177E32CF"/>
    <w:rsid w:val="1788FCCF"/>
    <w:rsid w:val="17906E4D"/>
    <w:rsid w:val="17984FD5"/>
    <w:rsid w:val="17B4248E"/>
    <w:rsid w:val="18207E3B"/>
    <w:rsid w:val="182265EB"/>
    <w:rsid w:val="18329296"/>
    <w:rsid w:val="18390EDF"/>
    <w:rsid w:val="184A5932"/>
    <w:rsid w:val="1853DFCF"/>
    <w:rsid w:val="185EC1B2"/>
    <w:rsid w:val="1866465A"/>
    <w:rsid w:val="186ED2B1"/>
    <w:rsid w:val="187141A4"/>
    <w:rsid w:val="187FE4BB"/>
    <w:rsid w:val="18B62268"/>
    <w:rsid w:val="18D6D2A9"/>
    <w:rsid w:val="18DB5DCB"/>
    <w:rsid w:val="18E36335"/>
    <w:rsid w:val="18EAA7CE"/>
    <w:rsid w:val="1909983B"/>
    <w:rsid w:val="1911BE55"/>
    <w:rsid w:val="19147E22"/>
    <w:rsid w:val="192D6916"/>
    <w:rsid w:val="193ABE09"/>
    <w:rsid w:val="194ACE0D"/>
    <w:rsid w:val="195BCC76"/>
    <w:rsid w:val="19897D1B"/>
    <w:rsid w:val="198B5DD8"/>
    <w:rsid w:val="1995131C"/>
    <w:rsid w:val="19B19E8F"/>
    <w:rsid w:val="19B1D1E6"/>
    <w:rsid w:val="19B25A67"/>
    <w:rsid w:val="19B43A5E"/>
    <w:rsid w:val="19C88BE6"/>
    <w:rsid w:val="19D7B143"/>
    <w:rsid w:val="19F297DA"/>
    <w:rsid w:val="1A09FBEA"/>
    <w:rsid w:val="1A0DC623"/>
    <w:rsid w:val="1A1BEEFC"/>
    <w:rsid w:val="1A57F07D"/>
    <w:rsid w:val="1A5C0E80"/>
    <w:rsid w:val="1A713087"/>
    <w:rsid w:val="1A78160A"/>
    <w:rsid w:val="1A9875D4"/>
    <w:rsid w:val="1AABC68F"/>
    <w:rsid w:val="1ACDEB63"/>
    <w:rsid w:val="1AEA4985"/>
    <w:rsid w:val="1B055254"/>
    <w:rsid w:val="1B1DC6FB"/>
    <w:rsid w:val="1B26FDB9"/>
    <w:rsid w:val="1B30820D"/>
    <w:rsid w:val="1B3C9FDA"/>
    <w:rsid w:val="1B5C2B86"/>
    <w:rsid w:val="1B87984F"/>
    <w:rsid w:val="1B939FED"/>
    <w:rsid w:val="1BB3540F"/>
    <w:rsid w:val="1BB4DC88"/>
    <w:rsid w:val="1BC0118A"/>
    <w:rsid w:val="1BC0445B"/>
    <w:rsid w:val="1BD09FB9"/>
    <w:rsid w:val="1BDD79F5"/>
    <w:rsid w:val="1BE0F312"/>
    <w:rsid w:val="1BE27182"/>
    <w:rsid w:val="1BED0F0C"/>
    <w:rsid w:val="1C0F6F04"/>
    <w:rsid w:val="1C1408AA"/>
    <w:rsid w:val="1C1EC84D"/>
    <w:rsid w:val="1C2AFEDE"/>
    <w:rsid w:val="1C2B9D5A"/>
    <w:rsid w:val="1C3FDEF5"/>
    <w:rsid w:val="1C40691B"/>
    <w:rsid w:val="1C480FF0"/>
    <w:rsid w:val="1C6500B2"/>
    <w:rsid w:val="1C84CCAF"/>
    <w:rsid w:val="1C979B1D"/>
    <w:rsid w:val="1CA3E441"/>
    <w:rsid w:val="1CAE7402"/>
    <w:rsid w:val="1CCBE995"/>
    <w:rsid w:val="1CE3A555"/>
    <w:rsid w:val="1CFE7BD5"/>
    <w:rsid w:val="1D00F769"/>
    <w:rsid w:val="1D07D09C"/>
    <w:rsid w:val="1D1D6096"/>
    <w:rsid w:val="1D1DC4B8"/>
    <w:rsid w:val="1D224E2C"/>
    <w:rsid w:val="1D292028"/>
    <w:rsid w:val="1D394F97"/>
    <w:rsid w:val="1D49BC08"/>
    <w:rsid w:val="1D567983"/>
    <w:rsid w:val="1D5D9228"/>
    <w:rsid w:val="1D751A08"/>
    <w:rsid w:val="1D8221D2"/>
    <w:rsid w:val="1DA16779"/>
    <w:rsid w:val="1DA59534"/>
    <w:rsid w:val="1DAEEC83"/>
    <w:rsid w:val="1DB26DC0"/>
    <w:rsid w:val="1DBA21CE"/>
    <w:rsid w:val="1DC991C6"/>
    <w:rsid w:val="1DD80EB9"/>
    <w:rsid w:val="1DDBD3DA"/>
    <w:rsid w:val="1DE4DE42"/>
    <w:rsid w:val="1DEC63C8"/>
    <w:rsid w:val="1E087A07"/>
    <w:rsid w:val="1E11C599"/>
    <w:rsid w:val="1E11F1EF"/>
    <w:rsid w:val="1E1447FC"/>
    <w:rsid w:val="1E1C383D"/>
    <w:rsid w:val="1E25B7D9"/>
    <w:rsid w:val="1E2C4424"/>
    <w:rsid w:val="1E2E71C7"/>
    <w:rsid w:val="1E4AC8D0"/>
    <w:rsid w:val="1E51B0E9"/>
    <w:rsid w:val="1E56E8DE"/>
    <w:rsid w:val="1E57BBE3"/>
    <w:rsid w:val="1E61F7F4"/>
    <w:rsid w:val="1E64F1EF"/>
    <w:rsid w:val="1E6A553F"/>
    <w:rsid w:val="1E700724"/>
    <w:rsid w:val="1E7CBF06"/>
    <w:rsid w:val="1E809A22"/>
    <w:rsid w:val="1EBB8E51"/>
    <w:rsid w:val="1ECA5023"/>
    <w:rsid w:val="1ECF76DB"/>
    <w:rsid w:val="1EDC4F4B"/>
    <w:rsid w:val="1EE7D83B"/>
    <w:rsid w:val="1F13D99E"/>
    <w:rsid w:val="1F1531D1"/>
    <w:rsid w:val="1F1D803F"/>
    <w:rsid w:val="1F30AE93"/>
    <w:rsid w:val="1F3FF12C"/>
    <w:rsid w:val="1F4C6D21"/>
    <w:rsid w:val="1F579F3C"/>
    <w:rsid w:val="1F5DAA9E"/>
    <w:rsid w:val="1F7027EA"/>
    <w:rsid w:val="1F9008E3"/>
    <w:rsid w:val="1F9CCAE8"/>
    <w:rsid w:val="1F9CF2AB"/>
    <w:rsid w:val="1FAB9741"/>
    <w:rsid w:val="1FB58E18"/>
    <w:rsid w:val="1FCC00FD"/>
    <w:rsid w:val="1FD8D982"/>
    <w:rsid w:val="1FE8D37B"/>
    <w:rsid w:val="1FF4A295"/>
    <w:rsid w:val="2001FD54"/>
    <w:rsid w:val="2014D4DE"/>
    <w:rsid w:val="201B51EE"/>
    <w:rsid w:val="20467B65"/>
    <w:rsid w:val="20536DC1"/>
    <w:rsid w:val="20666E7A"/>
    <w:rsid w:val="206807AE"/>
    <w:rsid w:val="20718564"/>
    <w:rsid w:val="20735F4C"/>
    <w:rsid w:val="2081C26C"/>
    <w:rsid w:val="208663F2"/>
    <w:rsid w:val="208FEB45"/>
    <w:rsid w:val="20AA1180"/>
    <w:rsid w:val="20CD4CEC"/>
    <w:rsid w:val="20DFEACF"/>
    <w:rsid w:val="20FA421C"/>
    <w:rsid w:val="20FA7F40"/>
    <w:rsid w:val="210B787A"/>
    <w:rsid w:val="210BBEFF"/>
    <w:rsid w:val="210E4A98"/>
    <w:rsid w:val="21120D5B"/>
    <w:rsid w:val="211E567F"/>
    <w:rsid w:val="2128DE53"/>
    <w:rsid w:val="2129DA72"/>
    <w:rsid w:val="212F6A18"/>
    <w:rsid w:val="2132B4DB"/>
    <w:rsid w:val="214E7B2F"/>
    <w:rsid w:val="214ECC65"/>
    <w:rsid w:val="214EF412"/>
    <w:rsid w:val="2156D7F4"/>
    <w:rsid w:val="215A05B6"/>
    <w:rsid w:val="215F7222"/>
    <w:rsid w:val="21656FA4"/>
    <w:rsid w:val="216CE1EE"/>
    <w:rsid w:val="21820078"/>
    <w:rsid w:val="21945197"/>
    <w:rsid w:val="21C50327"/>
    <w:rsid w:val="21CA6514"/>
    <w:rsid w:val="21CB5B95"/>
    <w:rsid w:val="21D285EC"/>
    <w:rsid w:val="21D80B1A"/>
    <w:rsid w:val="21EE376B"/>
    <w:rsid w:val="2203613D"/>
    <w:rsid w:val="220770FA"/>
    <w:rsid w:val="222033AF"/>
    <w:rsid w:val="222C6BA5"/>
    <w:rsid w:val="22320387"/>
    <w:rsid w:val="2250CD49"/>
    <w:rsid w:val="2251EA66"/>
    <w:rsid w:val="22542021"/>
    <w:rsid w:val="2255BE98"/>
    <w:rsid w:val="22564618"/>
    <w:rsid w:val="225EA2DD"/>
    <w:rsid w:val="22642CF5"/>
    <w:rsid w:val="22684239"/>
    <w:rsid w:val="227F7F50"/>
    <w:rsid w:val="227FDF03"/>
    <w:rsid w:val="228FFCA3"/>
    <w:rsid w:val="229B3808"/>
    <w:rsid w:val="22A7D344"/>
    <w:rsid w:val="22B303A6"/>
    <w:rsid w:val="22BAF129"/>
    <w:rsid w:val="22CF1F1D"/>
    <w:rsid w:val="22D4E9DD"/>
    <w:rsid w:val="22E066C7"/>
    <w:rsid w:val="22E33FE0"/>
    <w:rsid w:val="22E723DC"/>
    <w:rsid w:val="22EBE43F"/>
    <w:rsid w:val="22FC8381"/>
    <w:rsid w:val="2330AED8"/>
    <w:rsid w:val="233CEC82"/>
    <w:rsid w:val="2362671F"/>
    <w:rsid w:val="236571A7"/>
    <w:rsid w:val="2366CE69"/>
    <w:rsid w:val="236C5B98"/>
    <w:rsid w:val="236D2C5C"/>
    <w:rsid w:val="2372D822"/>
    <w:rsid w:val="23869A41"/>
    <w:rsid w:val="238E9B53"/>
    <w:rsid w:val="23978377"/>
    <w:rsid w:val="23991794"/>
    <w:rsid w:val="23BE1EBF"/>
    <w:rsid w:val="23CFC809"/>
    <w:rsid w:val="23D32CA0"/>
    <w:rsid w:val="23DCF90D"/>
    <w:rsid w:val="23DF8075"/>
    <w:rsid w:val="23EC5477"/>
    <w:rsid w:val="23F57EAA"/>
    <w:rsid w:val="23FF60D4"/>
    <w:rsid w:val="24041FB6"/>
    <w:rsid w:val="240BDA6B"/>
    <w:rsid w:val="2416968C"/>
    <w:rsid w:val="241BECCD"/>
    <w:rsid w:val="24217C73"/>
    <w:rsid w:val="24270C19"/>
    <w:rsid w:val="2427848D"/>
    <w:rsid w:val="242DAE09"/>
    <w:rsid w:val="24322D53"/>
    <w:rsid w:val="24413095"/>
    <w:rsid w:val="24546E83"/>
    <w:rsid w:val="245505BA"/>
    <w:rsid w:val="24586A51"/>
    <w:rsid w:val="245EE060"/>
    <w:rsid w:val="246A8DD6"/>
    <w:rsid w:val="2470968F"/>
    <w:rsid w:val="24742678"/>
    <w:rsid w:val="24817757"/>
    <w:rsid w:val="249AF8C8"/>
    <w:rsid w:val="249BB103"/>
    <w:rsid w:val="249F85D4"/>
    <w:rsid w:val="24A7CA10"/>
    <w:rsid w:val="24BA0ADA"/>
    <w:rsid w:val="24C6EF0D"/>
    <w:rsid w:val="24D696D3"/>
    <w:rsid w:val="24DC7B1A"/>
    <w:rsid w:val="24DC91B4"/>
    <w:rsid w:val="24EA8F32"/>
    <w:rsid w:val="24F52299"/>
    <w:rsid w:val="2501C12A"/>
    <w:rsid w:val="25039455"/>
    <w:rsid w:val="2512460A"/>
    <w:rsid w:val="25163FA2"/>
    <w:rsid w:val="251C89E1"/>
    <w:rsid w:val="251E29D1"/>
    <w:rsid w:val="251FA200"/>
    <w:rsid w:val="252734EF"/>
    <w:rsid w:val="2528790F"/>
    <w:rsid w:val="252F6344"/>
    <w:rsid w:val="253E6912"/>
    <w:rsid w:val="253F488B"/>
    <w:rsid w:val="255FF3CD"/>
    <w:rsid w:val="25690CD1"/>
    <w:rsid w:val="2581063E"/>
    <w:rsid w:val="2581CBDE"/>
    <w:rsid w:val="2585145B"/>
    <w:rsid w:val="259B8D84"/>
    <w:rsid w:val="259D5BBE"/>
    <w:rsid w:val="259EBD0A"/>
    <w:rsid w:val="25D14533"/>
    <w:rsid w:val="25E64389"/>
    <w:rsid w:val="25EC10BE"/>
    <w:rsid w:val="2603681B"/>
    <w:rsid w:val="260472EF"/>
    <w:rsid w:val="260AC14B"/>
    <w:rsid w:val="2622C133"/>
    <w:rsid w:val="263F7982"/>
    <w:rsid w:val="26404A46"/>
    <w:rsid w:val="26439A71"/>
    <w:rsid w:val="2644F09F"/>
    <w:rsid w:val="2647BB43"/>
    <w:rsid w:val="264E90C0"/>
    <w:rsid w:val="265858E3"/>
    <w:rsid w:val="267D7D5B"/>
    <w:rsid w:val="267E54E6"/>
    <w:rsid w:val="26862D47"/>
    <w:rsid w:val="26884BBD"/>
    <w:rsid w:val="268A9531"/>
    <w:rsid w:val="269EAB7A"/>
    <w:rsid w:val="26AC43C9"/>
    <w:rsid w:val="26D7A1AE"/>
    <w:rsid w:val="26EECCDC"/>
    <w:rsid w:val="26FF1799"/>
    <w:rsid w:val="27084AAF"/>
    <w:rsid w:val="27174CEE"/>
    <w:rsid w:val="2721962E"/>
    <w:rsid w:val="273342F0"/>
    <w:rsid w:val="27356DFF"/>
    <w:rsid w:val="27366A1E"/>
    <w:rsid w:val="277D35DD"/>
    <w:rsid w:val="27A001CA"/>
    <w:rsid w:val="27B6447F"/>
    <w:rsid w:val="27CD0731"/>
    <w:rsid w:val="27E0A29B"/>
    <w:rsid w:val="27E1DEDD"/>
    <w:rsid w:val="28266592"/>
    <w:rsid w:val="2832199C"/>
    <w:rsid w:val="283F63F7"/>
    <w:rsid w:val="284F3275"/>
    <w:rsid w:val="28507115"/>
    <w:rsid w:val="2857BC70"/>
    <w:rsid w:val="28654259"/>
    <w:rsid w:val="286CFD0E"/>
    <w:rsid w:val="287115C3"/>
    <w:rsid w:val="287774AC"/>
    <w:rsid w:val="287AFD03"/>
    <w:rsid w:val="287E2930"/>
    <w:rsid w:val="28801AF3"/>
    <w:rsid w:val="28A0D0D6"/>
    <w:rsid w:val="28A7CCB3"/>
    <w:rsid w:val="28AC2CE3"/>
    <w:rsid w:val="28AD024A"/>
    <w:rsid w:val="28BB0B5B"/>
    <w:rsid w:val="28C8F14B"/>
    <w:rsid w:val="28DBF139"/>
    <w:rsid w:val="28FD34A5"/>
    <w:rsid w:val="29008AB1"/>
    <w:rsid w:val="290745F5"/>
    <w:rsid w:val="291600B6"/>
    <w:rsid w:val="2917C26B"/>
    <w:rsid w:val="2935EF0A"/>
    <w:rsid w:val="2936565E"/>
    <w:rsid w:val="2959F6D3"/>
    <w:rsid w:val="29651E59"/>
    <w:rsid w:val="29694A7F"/>
    <w:rsid w:val="298E50DE"/>
    <w:rsid w:val="29997A45"/>
    <w:rsid w:val="299CB221"/>
    <w:rsid w:val="29A54D31"/>
    <w:rsid w:val="29BECF9D"/>
    <w:rsid w:val="29C3E8F0"/>
    <w:rsid w:val="29CDB827"/>
    <w:rsid w:val="29CFB065"/>
    <w:rsid w:val="29D0792D"/>
    <w:rsid w:val="29D2B62D"/>
    <w:rsid w:val="29D976E4"/>
    <w:rsid w:val="29DBE100"/>
    <w:rsid w:val="29EED454"/>
    <w:rsid w:val="29F6AC9B"/>
    <w:rsid w:val="2A147483"/>
    <w:rsid w:val="2A23CD47"/>
    <w:rsid w:val="2A2E8C1E"/>
    <w:rsid w:val="2A32F33A"/>
    <w:rsid w:val="2A41F86A"/>
    <w:rsid w:val="2A430516"/>
    <w:rsid w:val="2A50E76F"/>
    <w:rsid w:val="2A5BFDED"/>
    <w:rsid w:val="2A6E0A5A"/>
    <w:rsid w:val="2A719BCD"/>
    <w:rsid w:val="2A8C2B6B"/>
    <w:rsid w:val="2A8DE02B"/>
    <w:rsid w:val="2A921425"/>
    <w:rsid w:val="2AA0FCAF"/>
    <w:rsid w:val="2AA5EA45"/>
    <w:rsid w:val="2AC7F4D1"/>
    <w:rsid w:val="2AC9A50E"/>
    <w:rsid w:val="2AD385D3"/>
    <w:rsid w:val="2AD6A5A8"/>
    <w:rsid w:val="2AE3C88F"/>
    <w:rsid w:val="2AEB596E"/>
    <w:rsid w:val="2AEEAA72"/>
    <w:rsid w:val="2B090572"/>
    <w:rsid w:val="2B24C2E9"/>
    <w:rsid w:val="2B281CE8"/>
    <w:rsid w:val="2B29198D"/>
    <w:rsid w:val="2B428370"/>
    <w:rsid w:val="2B4E932E"/>
    <w:rsid w:val="2B5F6FF3"/>
    <w:rsid w:val="2B7AE8D6"/>
    <w:rsid w:val="2B7C56F6"/>
    <w:rsid w:val="2B96AD48"/>
    <w:rsid w:val="2BAB0674"/>
    <w:rsid w:val="2BAC3493"/>
    <w:rsid w:val="2BB93921"/>
    <w:rsid w:val="2BBDE94E"/>
    <w:rsid w:val="2BD66825"/>
    <w:rsid w:val="2BE580F4"/>
    <w:rsid w:val="2BF2F41E"/>
    <w:rsid w:val="2C207D73"/>
    <w:rsid w:val="2C269A0B"/>
    <w:rsid w:val="2C4FAFE2"/>
    <w:rsid w:val="2C5217C3"/>
    <w:rsid w:val="2C6016E5"/>
    <w:rsid w:val="2C610926"/>
    <w:rsid w:val="2C70E78D"/>
    <w:rsid w:val="2C786BC4"/>
    <w:rsid w:val="2C7BCFB2"/>
    <w:rsid w:val="2C89741C"/>
    <w:rsid w:val="2CAB5C64"/>
    <w:rsid w:val="2CD7043E"/>
    <w:rsid w:val="2CF65578"/>
    <w:rsid w:val="2D0ACBA1"/>
    <w:rsid w:val="2D19D01E"/>
    <w:rsid w:val="2D24B761"/>
    <w:rsid w:val="2D2A5E4D"/>
    <w:rsid w:val="2D4C0432"/>
    <w:rsid w:val="2D6AAF78"/>
    <w:rsid w:val="2D780BE1"/>
    <w:rsid w:val="2D9B1ECF"/>
    <w:rsid w:val="2DAB3F45"/>
    <w:rsid w:val="2DAD9D45"/>
    <w:rsid w:val="2DCBEB89"/>
    <w:rsid w:val="2DD21985"/>
    <w:rsid w:val="2DD84362"/>
    <w:rsid w:val="2DF29434"/>
    <w:rsid w:val="2E271D1C"/>
    <w:rsid w:val="2E2ED124"/>
    <w:rsid w:val="2E4567DE"/>
    <w:rsid w:val="2E4BC0D2"/>
    <w:rsid w:val="2E518349"/>
    <w:rsid w:val="2E54171C"/>
    <w:rsid w:val="2E557584"/>
    <w:rsid w:val="2E56A2B5"/>
    <w:rsid w:val="2E5739A7"/>
    <w:rsid w:val="2E800C0E"/>
    <w:rsid w:val="2E9283C2"/>
    <w:rsid w:val="2EAB4B7C"/>
    <w:rsid w:val="2EC8EABA"/>
    <w:rsid w:val="2ECA588F"/>
    <w:rsid w:val="2ECB59AD"/>
    <w:rsid w:val="2ED22763"/>
    <w:rsid w:val="2EDBAD95"/>
    <w:rsid w:val="2EE1595B"/>
    <w:rsid w:val="2EE2A736"/>
    <w:rsid w:val="2F2521E0"/>
    <w:rsid w:val="2F2BA34F"/>
    <w:rsid w:val="2F2E5CBB"/>
    <w:rsid w:val="2F35B160"/>
    <w:rsid w:val="2F50CCB2"/>
    <w:rsid w:val="2F78F213"/>
    <w:rsid w:val="2F7BBCD6"/>
    <w:rsid w:val="2F9C783E"/>
    <w:rsid w:val="2FA58977"/>
    <w:rsid w:val="2FAD7DE6"/>
    <w:rsid w:val="2FB13FFA"/>
    <w:rsid w:val="2FB17C53"/>
    <w:rsid w:val="2FB797DE"/>
    <w:rsid w:val="2FBACFE5"/>
    <w:rsid w:val="2FC0F1BD"/>
    <w:rsid w:val="2FD312F6"/>
    <w:rsid w:val="2FD4B2C4"/>
    <w:rsid w:val="2FE9A150"/>
    <w:rsid w:val="2FECD8B6"/>
    <w:rsid w:val="2FFE4D10"/>
    <w:rsid w:val="300109CB"/>
    <w:rsid w:val="300E6CAF"/>
    <w:rsid w:val="30135FC5"/>
    <w:rsid w:val="3018FA7D"/>
    <w:rsid w:val="301C6940"/>
    <w:rsid w:val="3022A25E"/>
    <w:rsid w:val="302E6FA8"/>
    <w:rsid w:val="30343C5C"/>
    <w:rsid w:val="30425680"/>
    <w:rsid w:val="30492EE5"/>
    <w:rsid w:val="3051AE49"/>
    <w:rsid w:val="30608DFB"/>
    <w:rsid w:val="3071BE39"/>
    <w:rsid w:val="30737A9B"/>
    <w:rsid w:val="30952D83"/>
    <w:rsid w:val="3098ADBC"/>
    <w:rsid w:val="30B4B3B5"/>
    <w:rsid w:val="30CA194F"/>
    <w:rsid w:val="30CA735E"/>
    <w:rsid w:val="30CD7DE6"/>
    <w:rsid w:val="30E473BE"/>
    <w:rsid w:val="30EB69B4"/>
    <w:rsid w:val="30F2C0B3"/>
    <w:rsid w:val="311B84BD"/>
    <w:rsid w:val="3120E826"/>
    <w:rsid w:val="31265AF3"/>
    <w:rsid w:val="312ACDEA"/>
    <w:rsid w:val="3143EFB3"/>
    <w:rsid w:val="3146D280"/>
    <w:rsid w:val="31473235"/>
    <w:rsid w:val="314C77D3"/>
    <w:rsid w:val="31534BC1"/>
    <w:rsid w:val="315D2D40"/>
    <w:rsid w:val="316D66F9"/>
    <w:rsid w:val="317C3183"/>
    <w:rsid w:val="31850B56"/>
    <w:rsid w:val="31866184"/>
    <w:rsid w:val="31BAFD15"/>
    <w:rsid w:val="31CF9DC4"/>
    <w:rsid w:val="31E1ADB7"/>
    <w:rsid w:val="31ECD61F"/>
    <w:rsid w:val="31F9493B"/>
    <w:rsid w:val="32005B04"/>
    <w:rsid w:val="3224C8C6"/>
    <w:rsid w:val="32287ED2"/>
    <w:rsid w:val="322B852D"/>
    <w:rsid w:val="322EFB4C"/>
    <w:rsid w:val="325882AF"/>
    <w:rsid w:val="3263C8DB"/>
    <w:rsid w:val="326D98D2"/>
    <w:rsid w:val="326F5661"/>
    <w:rsid w:val="32A30E53"/>
    <w:rsid w:val="32D12A23"/>
    <w:rsid w:val="32D66CB6"/>
    <w:rsid w:val="32DC2CC9"/>
    <w:rsid w:val="330A9287"/>
    <w:rsid w:val="331D0B03"/>
    <w:rsid w:val="3328324A"/>
    <w:rsid w:val="332D0336"/>
    <w:rsid w:val="33452F74"/>
    <w:rsid w:val="3351D585"/>
    <w:rsid w:val="337B6667"/>
    <w:rsid w:val="337BF13F"/>
    <w:rsid w:val="3387D19F"/>
    <w:rsid w:val="33955B2C"/>
    <w:rsid w:val="339FDC1F"/>
    <w:rsid w:val="33B61859"/>
    <w:rsid w:val="33B8779C"/>
    <w:rsid w:val="33BDF62F"/>
    <w:rsid w:val="33F2C7C6"/>
    <w:rsid w:val="33F5CFF6"/>
    <w:rsid w:val="33FFB5BA"/>
    <w:rsid w:val="34179859"/>
    <w:rsid w:val="341C5E59"/>
    <w:rsid w:val="34298C94"/>
    <w:rsid w:val="34386EA3"/>
    <w:rsid w:val="34585DD7"/>
    <w:rsid w:val="3477351D"/>
    <w:rsid w:val="348C2621"/>
    <w:rsid w:val="348F171E"/>
    <w:rsid w:val="349569C3"/>
    <w:rsid w:val="349BCA7B"/>
    <w:rsid w:val="34A2BCE4"/>
    <w:rsid w:val="34AB0107"/>
    <w:rsid w:val="34C026DA"/>
    <w:rsid w:val="34C5EE79"/>
    <w:rsid w:val="34D47AEE"/>
    <w:rsid w:val="34E611D6"/>
    <w:rsid w:val="34FAB367"/>
    <w:rsid w:val="35398AA6"/>
    <w:rsid w:val="353A0E51"/>
    <w:rsid w:val="3543938B"/>
    <w:rsid w:val="354854CB"/>
    <w:rsid w:val="3551E8BA"/>
    <w:rsid w:val="35730F22"/>
    <w:rsid w:val="35894C6A"/>
    <w:rsid w:val="358F8BF9"/>
    <w:rsid w:val="35A17473"/>
    <w:rsid w:val="35AF8A93"/>
    <w:rsid w:val="35B1B0CD"/>
    <w:rsid w:val="35DAAE41"/>
    <w:rsid w:val="35EAA4DA"/>
    <w:rsid w:val="35F29165"/>
    <w:rsid w:val="35F55A67"/>
    <w:rsid w:val="360D69FF"/>
    <w:rsid w:val="36133613"/>
    <w:rsid w:val="36217053"/>
    <w:rsid w:val="3639A9D8"/>
    <w:rsid w:val="364EAA7C"/>
    <w:rsid w:val="365243B1"/>
    <w:rsid w:val="365D2BAB"/>
    <w:rsid w:val="366ED041"/>
    <w:rsid w:val="36725C16"/>
    <w:rsid w:val="369A68E0"/>
    <w:rsid w:val="369FF78B"/>
    <w:rsid w:val="36A273D0"/>
    <w:rsid w:val="36A3861A"/>
    <w:rsid w:val="36B104A9"/>
    <w:rsid w:val="36B2EE32"/>
    <w:rsid w:val="36B8BF5E"/>
    <w:rsid w:val="36BFABAD"/>
    <w:rsid w:val="36CB6D09"/>
    <w:rsid w:val="36D1A957"/>
    <w:rsid w:val="36DBFC23"/>
    <w:rsid w:val="371C24EA"/>
    <w:rsid w:val="37394077"/>
    <w:rsid w:val="373C655B"/>
    <w:rsid w:val="3744E95E"/>
    <w:rsid w:val="37560E0A"/>
    <w:rsid w:val="3783112C"/>
    <w:rsid w:val="3785DB71"/>
    <w:rsid w:val="378D3CF0"/>
    <w:rsid w:val="378F2C0F"/>
    <w:rsid w:val="379B39D4"/>
    <w:rsid w:val="379D1362"/>
    <w:rsid w:val="379D2522"/>
    <w:rsid w:val="37AC1892"/>
    <w:rsid w:val="37B2A457"/>
    <w:rsid w:val="37CF8618"/>
    <w:rsid w:val="37DC1F39"/>
    <w:rsid w:val="37F2AEF6"/>
    <w:rsid w:val="37FF180C"/>
    <w:rsid w:val="3816EEBD"/>
    <w:rsid w:val="382F817A"/>
    <w:rsid w:val="3837028F"/>
    <w:rsid w:val="3840CAC5"/>
    <w:rsid w:val="3849D077"/>
    <w:rsid w:val="384D58CE"/>
    <w:rsid w:val="386C9A3F"/>
    <w:rsid w:val="38854744"/>
    <w:rsid w:val="388DA48F"/>
    <w:rsid w:val="38A01AAD"/>
    <w:rsid w:val="38B0ED99"/>
    <w:rsid w:val="38B17B03"/>
    <w:rsid w:val="38C89E0B"/>
    <w:rsid w:val="38D17AA6"/>
    <w:rsid w:val="38D29B7E"/>
    <w:rsid w:val="38ECBEFF"/>
    <w:rsid w:val="38EF53CD"/>
    <w:rsid w:val="38FB96F0"/>
    <w:rsid w:val="38FE11BC"/>
    <w:rsid w:val="3906416B"/>
    <w:rsid w:val="39168A35"/>
    <w:rsid w:val="39175383"/>
    <w:rsid w:val="391AD334"/>
    <w:rsid w:val="392AF758"/>
    <w:rsid w:val="3963A106"/>
    <w:rsid w:val="39641045"/>
    <w:rsid w:val="3984F75C"/>
    <w:rsid w:val="399FF74C"/>
    <w:rsid w:val="39A5E006"/>
    <w:rsid w:val="39BE3280"/>
    <w:rsid w:val="39C427CF"/>
    <w:rsid w:val="39C523EE"/>
    <w:rsid w:val="39C8E6B1"/>
    <w:rsid w:val="39D1722A"/>
    <w:rsid w:val="39DEE33D"/>
    <w:rsid w:val="39F42F00"/>
    <w:rsid w:val="3A238235"/>
    <w:rsid w:val="3A733BD4"/>
    <w:rsid w:val="3A7D6F8E"/>
    <w:rsid w:val="3A945C4F"/>
    <w:rsid w:val="3A9B5DCE"/>
    <w:rsid w:val="3AA2A534"/>
    <w:rsid w:val="3AB08067"/>
    <w:rsid w:val="3AC85B50"/>
    <w:rsid w:val="3ACDE23B"/>
    <w:rsid w:val="3AD048D6"/>
    <w:rsid w:val="3ADCC26D"/>
    <w:rsid w:val="3ADDCF9F"/>
    <w:rsid w:val="3AE150DC"/>
    <w:rsid w:val="3AF880FB"/>
    <w:rsid w:val="3B09BBD2"/>
    <w:rsid w:val="3B3994BB"/>
    <w:rsid w:val="3B3A32BC"/>
    <w:rsid w:val="3B490675"/>
    <w:rsid w:val="3B50C4CA"/>
    <w:rsid w:val="3B5C1139"/>
    <w:rsid w:val="3B69016E"/>
    <w:rsid w:val="3B870165"/>
    <w:rsid w:val="3B928FF0"/>
    <w:rsid w:val="3BB0D7B9"/>
    <w:rsid w:val="3BB56502"/>
    <w:rsid w:val="3BDD005A"/>
    <w:rsid w:val="3BEAECC5"/>
    <w:rsid w:val="3BF95F95"/>
    <w:rsid w:val="3BFD104A"/>
    <w:rsid w:val="3C0E30D9"/>
    <w:rsid w:val="3C10BC72"/>
    <w:rsid w:val="3C159DED"/>
    <w:rsid w:val="3C2D09A5"/>
    <w:rsid w:val="3C4574A9"/>
    <w:rsid w:val="3C475EC3"/>
    <w:rsid w:val="3C49A932"/>
    <w:rsid w:val="3C4F229D"/>
    <w:rsid w:val="3C7C398C"/>
    <w:rsid w:val="3C88735A"/>
    <w:rsid w:val="3CA5FB72"/>
    <w:rsid w:val="3CA88AA2"/>
    <w:rsid w:val="3CC3DE94"/>
    <w:rsid w:val="3CCDC7EE"/>
    <w:rsid w:val="3CDADFFF"/>
    <w:rsid w:val="3CDB9322"/>
    <w:rsid w:val="3D03E7ED"/>
    <w:rsid w:val="3D040FD3"/>
    <w:rsid w:val="3D327419"/>
    <w:rsid w:val="3D5B7BDF"/>
    <w:rsid w:val="3D5CB4FC"/>
    <w:rsid w:val="3D5F53A3"/>
    <w:rsid w:val="3D5FDC2A"/>
    <w:rsid w:val="3D687658"/>
    <w:rsid w:val="3D68C652"/>
    <w:rsid w:val="3D6E5F12"/>
    <w:rsid w:val="3D75B021"/>
    <w:rsid w:val="3D909852"/>
    <w:rsid w:val="3DAE2487"/>
    <w:rsid w:val="3DB07CD0"/>
    <w:rsid w:val="3DB67D2F"/>
    <w:rsid w:val="3DCFA58C"/>
    <w:rsid w:val="3DDBEFA1"/>
    <w:rsid w:val="3DF72A4A"/>
    <w:rsid w:val="3E0461E0"/>
    <w:rsid w:val="3E068E6B"/>
    <w:rsid w:val="3E0A1421"/>
    <w:rsid w:val="3E0EF02F"/>
    <w:rsid w:val="3E1F46FD"/>
    <w:rsid w:val="3E3E11DD"/>
    <w:rsid w:val="3E3FBD8F"/>
    <w:rsid w:val="3E4422CB"/>
    <w:rsid w:val="3E53E71E"/>
    <w:rsid w:val="3E62F681"/>
    <w:rsid w:val="3E6FD107"/>
    <w:rsid w:val="3E732607"/>
    <w:rsid w:val="3E7817A1"/>
    <w:rsid w:val="3E78361C"/>
    <w:rsid w:val="3E7A422A"/>
    <w:rsid w:val="3E7CBE13"/>
    <w:rsid w:val="3E907548"/>
    <w:rsid w:val="3EA7A453"/>
    <w:rsid w:val="3EAB732F"/>
    <w:rsid w:val="3ECBF09F"/>
    <w:rsid w:val="3EF7187E"/>
    <w:rsid w:val="3F0A9F0F"/>
    <w:rsid w:val="3F0B278E"/>
    <w:rsid w:val="3F1902CD"/>
    <w:rsid w:val="3F2E117A"/>
    <w:rsid w:val="3F365199"/>
    <w:rsid w:val="3F4B4652"/>
    <w:rsid w:val="3F4E8452"/>
    <w:rsid w:val="3F5542E8"/>
    <w:rsid w:val="3F5D80B0"/>
    <w:rsid w:val="3F6F2027"/>
    <w:rsid w:val="3F76B337"/>
    <w:rsid w:val="3F8E9A96"/>
    <w:rsid w:val="3F91EBC7"/>
    <w:rsid w:val="3F947760"/>
    <w:rsid w:val="3F9C0C96"/>
    <w:rsid w:val="3FB833E8"/>
    <w:rsid w:val="3FC18B0D"/>
    <w:rsid w:val="3FC26CA8"/>
    <w:rsid w:val="3FC912F1"/>
    <w:rsid w:val="3FDBA813"/>
    <w:rsid w:val="3FE05A6D"/>
    <w:rsid w:val="3FE1287E"/>
    <w:rsid w:val="3FF1DBEA"/>
    <w:rsid w:val="3FF50D90"/>
    <w:rsid w:val="400AE304"/>
    <w:rsid w:val="400DFDA3"/>
    <w:rsid w:val="40157E42"/>
    <w:rsid w:val="4015C495"/>
    <w:rsid w:val="40338A16"/>
    <w:rsid w:val="405A88B3"/>
    <w:rsid w:val="4067692D"/>
    <w:rsid w:val="40712064"/>
    <w:rsid w:val="4076729C"/>
    <w:rsid w:val="407B59B7"/>
    <w:rsid w:val="40893AE4"/>
    <w:rsid w:val="408DCE16"/>
    <w:rsid w:val="4091B9EF"/>
    <w:rsid w:val="40D0816D"/>
    <w:rsid w:val="4119AF8F"/>
    <w:rsid w:val="412621C2"/>
    <w:rsid w:val="414B453B"/>
    <w:rsid w:val="4166A9BA"/>
    <w:rsid w:val="417A525B"/>
    <w:rsid w:val="417E5A2B"/>
    <w:rsid w:val="4194FD6A"/>
    <w:rsid w:val="41A433EA"/>
    <w:rsid w:val="41AC53CC"/>
    <w:rsid w:val="41B707F6"/>
    <w:rsid w:val="41D479E3"/>
    <w:rsid w:val="41FC78D9"/>
    <w:rsid w:val="41FF3726"/>
    <w:rsid w:val="4201A2E8"/>
    <w:rsid w:val="4231376E"/>
    <w:rsid w:val="42448824"/>
    <w:rsid w:val="42452A34"/>
    <w:rsid w:val="42475543"/>
    <w:rsid w:val="4283FE22"/>
    <w:rsid w:val="428689BB"/>
    <w:rsid w:val="42EECB39"/>
    <w:rsid w:val="42F8D1C0"/>
    <w:rsid w:val="4307C759"/>
    <w:rsid w:val="43187DD2"/>
    <w:rsid w:val="4334FBB0"/>
    <w:rsid w:val="435CC39B"/>
    <w:rsid w:val="4366768E"/>
    <w:rsid w:val="4379F29F"/>
    <w:rsid w:val="4390171D"/>
    <w:rsid w:val="4390B284"/>
    <w:rsid w:val="43A8E85F"/>
    <w:rsid w:val="43AAE486"/>
    <w:rsid w:val="43B08F0F"/>
    <w:rsid w:val="43B26301"/>
    <w:rsid w:val="43B75B2F"/>
    <w:rsid w:val="43C63409"/>
    <w:rsid w:val="43CB495E"/>
    <w:rsid w:val="43CC8633"/>
    <w:rsid w:val="43E2014C"/>
    <w:rsid w:val="43F314E5"/>
    <w:rsid w:val="43FA2D8A"/>
    <w:rsid w:val="43FD828A"/>
    <w:rsid w:val="44154FE4"/>
    <w:rsid w:val="4433304C"/>
    <w:rsid w:val="44460E6A"/>
    <w:rsid w:val="444C5823"/>
    <w:rsid w:val="444D54C8"/>
    <w:rsid w:val="444EC386"/>
    <w:rsid w:val="445DD506"/>
    <w:rsid w:val="4473C786"/>
    <w:rsid w:val="4485D7FC"/>
    <w:rsid w:val="449442AD"/>
    <w:rsid w:val="44A5578E"/>
    <w:rsid w:val="44B18829"/>
    <w:rsid w:val="44B87950"/>
    <w:rsid w:val="44C42CFB"/>
    <w:rsid w:val="44CFC977"/>
    <w:rsid w:val="44D2223F"/>
    <w:rsid w:val="44D5B052"/>
    <w:rsid w:val="44DA7699"/>
    <w:rsid w:val="44E1C8F9"/>
    <w:rsid w:val="44E779E8"/>
    <w:rsid w:val="44E9E8DB"/>
    <w:rsid w:val="44F112AC"/>
    <w:rsid w:val="452209C6"/>
    <w:rsid w:val="452B0440"/>
    <w:rsid w:val="453335E8"/>
    <w:rsid w:val="45372057"/>
    <w:rsid w:val="455878B5"/>
    <w:rsid w:val="45613F39"/>
    <w:rsid w:val="457DFE03"/>
    <w:rsid w:val="45C9107D"/>
    <w:rsid w:val="45E4E536"/>
    <w:rsid w:val="45ED8A3D"/>
    <w:rsid w:val="45F40D14"/>
    <w:rsid w:val="45F9B67A"/>
    <w:rsid w:val="45F9E94B"/>
    <w:rsid w:val="4600CF1F"/>
    <w:rsid w:val="460A11D8"/>
    <w:rsid w:val="46165245"/>
    <w:rsid w:val="4619EB63"/>
    <w:rsid w:val="462DCCA1"/>
    <w:rsid w:val="462FC4DF"/>
    <w:rsid w:val="46308981"/>
    <w:rsid w:val="463AD0BA"/>
    <w:rsid w:val="4642A71A"/>
    <w:rsid w:val="46481BEA"/>
    <w:rsid w:val="464B725A"/>
    <w:rsid w:val="464D4AF9"/>
    <w:rsid w:val="4651FE1F"/>
    <w:rsid w:val="465F1523"/>
    <w:rsid w:val="466FAB5E"/>
    <w:rsid w:val="4673E667"/>
    <w:rsid w:val="4677E2FC"/>
    <w:rsid w:val="46839B1B"/>
    <w:rsid w:val="4683D729"/>
    <w:rsid w:val="468F3A59"/>
    <w:rsid w:val="46A04DF2"/>
    <w:rsid w:val="46AD614C"/>
    <w:rsid w:val="46AEC298"/>
    <w:rsid w:val="46B5ED9C"/>
    <w:rsid w:val="46C1AD98"/>
    <w:rsid w:val="46E5DAD8"/>
    <w:rsid w:val="46EA02B6"/>
    <w:rsid w:val="46EF303E"/>
    <w:rsid w:val="46EF8DCB"/>
    <w:rsid w:val="46EF94E5"/>
    <w:rsid w:val="4708B6AE"/>
    <w:rsid w:val="470D0CCC"/>
    <w:rsid w:val="47310403"/>
    <w:rsid w:val="4740DA39"/>
    <w:rsid w:val="4748F871"/>
    <w:rsid w:val="4766B313"/>
    <w:rsid w:val="476E02D4"/>
    <w:rsid w:val="4773927A"/>
    <w:rsid w:val="478D6315"/>
    <w:rsid w:val="4791775B"/>
    <w:rsid w:val="4793469C"/>
    <w:rsid w:val="479C327B"/>
    <w:rsid w:val="47A42265"/>
    <w:rsid w:val="47A90967"/>
    <w:rsid w:val="47BC19C8"/>
    <w:rsid w:val="47C724F3"/>
    <w:rsid w:val="47CAF330"/>
    <w:rsid w:val="47CF2395"/>
    <w:rsid w:val="47D5CD99"/>
    <w:rsid w:val="47E41B8D"/>
    <w:rsid w:val="47E7DE50"/>
    <w:rsid w:val="47ED0ECF"/>
    <w:rsid w:val="47EF7747"/>
    <w:rsid w:val="47F12E92"/>
    <w:rsid w:val="47F19BDB"/>
    <w:rsid w:val="47F89877"/>
    <w:rsid w:val="48092B89"/>
    <w:rsid w:val="4810B36D"/>
    <w:rsid w:val="4832BDF9"/>
    <w:rsid w:val="483F76D1"/>
    <w:rsid w:val="48535194"/>
    <w:rsid w:val="4853E4EF"/>
    <w:rsid w:val="48859837"/>
    <w:rsid w:val="488D8F3A"/>
    <w:rsid w:val="48970ADE"/>
    <w:rsid w:val="48A685E1"/>
    <w:rsid w:val="48BE78BA"/>
    <w:rsid w:val="48CB3635"/>
    <w:rsid w:val="48D31C45"/>
    <w:rsid w:val="48D6F791"/>
    <w:rsid w:val="48E40D27"/>
    <w:rsid w:val="48EEF0FE"/>
    <w:rsid w:val="48F0D311"/>
    <w:rsid w:val="48F4EFE3"/>
    <w:rsid w:val="48FF198B"/>
    <w:rsid w:val="490C308F"/>
    <w:rsid w:val="490D05F6"/>
    <w:rsid w:val="4920F7C1"/>
    <w:rsid w:val="4926C8ED"/>
    <w:rsid w:val="49272977"/>
    <w:rsid w:val="4937D869"/>
    <w:rsid w:val="49411B22"/>
    <w:rsid w:val="496A4F66"/>
    <w:rsid w:val="496DC062"/>
    <w:rsid w:val="4991026E"/>
    <w:rsid w:val="4995EB9C"/>
    <w:rsid w:val="49A703D8"/>
    <w:rsid w:val="49CBDF13"/>
    <w:rsid w:val="49EDBD66"/>
    <w:rsid w:val="4A217C4C"/>
    <w:rsid w:val="4A23381C"/>
    <w:rsid w:val="4A2D2878"/>
    <w:rsid w:val="4A31797E"/>
    <w:rsid w:val="4A326431"/>
    <w:rsid w:val="4A3C177D"/>
    <w:rsid w:val="4A4F91BC"/>
    <w:rsid w:val="4A592DE6"/>
    <w:rsid w:val="4A676E51"/>
    <w:rsid w:val="4A8BE7B6"/>
    <w:rsid w:val="4A98D508"/>
    <w:rsid w:val="4AB6466E"/>
    <w:rsid w:val="4AC59FB9"/>
    <w:rsid w:val="4AEABB47"/>
    <w:rsid w:val="4AFB523A"/>
    <w:rsid w:val="4B01005B"/>
    <w:rsid w:val="4B32EB73"/>
    <w:rsid w:val="4B35FF49"/>
    <w:rsid w:val="4B3B7393"/>
    <w:rsid w:val="4B458170"/>
    <w:rsid w:val="4B45F74A"/>
    <w:rsid w:val="4B5761FA"/>
    <w:rsid w:val="4B57A54E"/>
    <w:rsid w:val="4B66487D"/>
    <w:rsid w:val="4B817ECB"/>
    <w:rsid w:val="4B90D7EE"/>
    <w:rsid w:val="4B92A875"/>
    <w:rsid w:val="4BB68F12"/>
    <w:rsid w:val="4BD772A5"/>
    <w:rsid w:val="4BDFA710"/>
    <w:rsid w:val="4C14E1B0"/>
    <w:rsid w:val="4C1E5C39"/>
    <w:rsid w:val="4C215011"/>
    <w:rsid w:val="4C251ACF"/>
    <w:rsid w:val="4C66E995"/>
    <w:rsid w:val="4C6F83C3"/>
    <w:rsid w:val="4C7A87DD"/>
    <w:rsid w:val="4C8472A8"/>
    <w:rsid w:val="4C9856F4"/>
    <w:rsid w:val="4CB1C53A"/>
    <w:rsid w:val="4CB7EA47"/>
    <w:rsid w:val="4CC27D48"/>
    <w:rsid w:val="4CC704D7"/>
    <w:rsid w:val="4CCF5999"/>
    <w:rsid w:val="4CD47477"/>
    <w:rsid w:val="4CD7D652"/>
    <w:rsid w:val="4CDD3FB7"/>
    <w:rsid w:val="4CE066E5"/>
    <w:rsid w:val="4CECDB64"/>
    <w:rsid w:val="4CF76338"/>
    <w:rsid w:val="4D0EA613"/>
    <w:rsid w:val="4D11EBD5"/>
    <w:rsid w:val="4D1F3AD3"/>
    <w:rsid w:val="4D21939B"/>
    <w:rsid w:val="4D21C66C"/>
    <w:rsid w:val="4D3D5646"/>
    <w:rsid w:val="4D4E911D"/>
    <w:rsid w:val="4D55B07D"/>
    <w:rsid w:val="4D79D3CA"/>
    <w:rsid w:val="4DAE1324"/>
    <w:rsid w:val="4DE006DF"/>
    <w:rsid w:val="4DE1BE48"/>
    <w:rsid w:val="4DF2B22C"/>
    <w:rsid w:val="4DF5A1E6"/>
    <w:rsid w:val="4DF8004C"/>
    <w:rsid w:val="4E01B33F"/>
    <w:rsid w:val="4E0D0461"/>
    <w:rsid w:val="4E24CAFD"/>
    <w:rsid w:val="4E2F2973"/>
    <w:rsid w:val="4E4130B3"/>
    <w:rsid w:val="4E484727"/>
    <w:rsid w:val="4E7588B3"/>
    <w:rsid w:val="4E765829"/>
    <w:rsid w:val="4E78F600"/>
    <w:rsid w:val="4E859BEC"/>
    <w:rsid w:val="4E949977"/>
    <w:rsid w:val="4EB28219"/>
    <w:rsid w:val="4EB48F48"/>
    <w:rsid w:val="4EBB1C47"/>
    <w:rsid w:val="4ECE6CFD"/>
    <w:rsid w:val="4ED80CB4"/>
    <w:rsid w:val="4ED99066"/>
    <w:rsid w:val="4EDDEDB3"/>
    <w:rsid w:val="4EEB75E3"/>
    <w:rsid w:val="4EF3E6B8"/>
    <w:rsid w:val="4EF451DA"/>
    <w:rsid w:val="4EFC13F8"/>
    <w:rsid w:val="4F061E29"/>
    <w:rsid w:val="4F2D6D81"/>
    <w:rsid w:val="4F32464F"/>
    <w:rsid w:val="4F646096"/>
    <w:rsid w:val="4F6B0628"/>
    <w:rsid w:val="4F6EA470"/>
    <w:rsid w:val="4F75D6A5"/>
    <w:rsid w:val="4F800A3D"/>
    <w:rsid w:val="4F82B699"/>
    <w:rsid w:val="4FA05976"/>
    <w:rsid w:val="4FA9B536"/>
    <w:rsid w:val="4FB372E6"/>
    <w:rsid w:val="4FB39384"/>
    <w:rsid w:val="4FCDE5B9"/>
    <w:rsid w:val="4FD01500"/>
    <w:rsid w:val="4FE8CE84"/>
    <w:rsid w:val="5014CC2B"/>
    <w:rsid w:val="5026E4BF"/>
    <w:rsid w:val="50580BAD"/>
    <w:rsid w:val="506E0AB9"/>
    <w:rsid w:val="5099F35F"/>
    <w:rsid w:val="509A661D"/>
    <w:rsid w:val="509C6266"/>
    <w:rsid w:val="50D2193A"/>
    <w:rsid w:val="50EC7F3C"/>
    <w:rsid w:val="50F49655"/>
    <w:rsid w:val="51158825"/>
    <w:rsid w:val="5130EB20"/>
    <w:rsid w:val="5153666F"/>
    <w:rsid w:val="516DB97C"/>
    <w:rsid w:val="518559C1"/>
    <w:rsid w:val="51A2139D"/>
    <w:rsid w:val="51A8B8BC"/>
    <w:rsid w:val="51AC7B7F"/>
    <w:rsid w:val="51B2177E"/>
    <w:rsid w:val="51CC40B4"/>
    <w:rsid w:val="51D44E02"/>
    <w:rsid w:val="51E6BE44"/>
    <w:rsid w:val="51EBEFA4"/>
    <w:rsid w:val="51FDBB92"/>
    <w:rsid w:val="520E8155"/>
    <w:rsid w:val="521251E5"/>
    <w:rsid w:val="521A7A5C"/>
    <w:rsid w:val="5222FE5F"/>
    <w:rsid w:val="522DC39C"/>
    <w:rsid w:val="524B6955"/>
    <w:rsid w:val="52650E43"/>
    <w:rsid w:val="5269EC5C"/>
    <w:rsid w:val="526E0033"/>
    <w:rsid w:val="526ED139"/>
    <w:rsid w:val="527A5C7F"/>
    <w:rsid w:val="5286D576"/>
    <w:rsid w:val="52963A45"/>
    <w:rsid w:val="52A661F6"/>
    <w:rsid w:val="52A7B960"/>
    <w:rsid w:val="52B8865B"/>
    <w:rsid w:val="52B9A9B8"/>
    <w:rsid w:val="52CD9C7E"/>
    <w:rsid w:val="52D6F188"/>
    <w:rsid w:val="52E43FBD"/>
    <w:rsid w:val="52E5510C"/>
    <w:rsid w:val="52E70661"/>
    <w:rsid w:val="5301C7D5"/>
    <w:rsid w:val="53100E4F"/>
    <w:rsid w:val="531AF1F1"/>
    <w:rsid w:val="531F77A0"/>
    <w:rsid w:val="5335AB2B"/>
    <w:rsid w:val="53424168"/>
    <w:rsid w:val="534B35A5"/>
    <w:rsid w:val="535262B8"/>
    <w:rsid w:val="5357D2C1"/>
    <w:rsid w:val="535A0CAD"/>
    <w:rsid w:val="536672E6"/>
    <w:rsid w:val="536960C8"/>
    <w:rsid w:val="537624BE"/>
    <w:rsid w:val="53843A52"/>
    <w:rsid w:val="538C13DF"/>
    <w:rsid w:val="53A38D70"/>
    <w:rsid w:val="53A9657E"/>
    <w:rsid w:val="53BD196C"/>
    <w:rsid w:val="53BDF226"/>
    <w:rsid w:val="53C82D42"/>
    <w:rsid w:val="53DA8892"/>
    <w:rsid w:val="53FBAC7C"/>
    <w:rsid w:val="54079A80"/>
    <w:rsid w:val="540F9040"/>
    <w:rsid w:val="54156720"/>
    <w:rsid w:val="541EF5FA"/>
    <w:rsid w:val="5421BEFC"/>
    <w:rsid w:val="542ED187"/>
    <w:rsid w:val="542F362E"/>
    <w:rsid w:val="5458A822"/>
    <w:rsid w:val="5460488B"/>
    <w:rsid w:val="547B872F"/>
    <w:rsid w:val="548078E2"/>
    <w:rsid w:val="5486946D"/>
    <w:rsid w:val="54BF11C5"/>
    <w:rsid w:val="54C3FF5B"/>
    <w:rsid w:val="550D131C"/>
    <w:rsid w:val="5522FE20"/>
    <w:rsid w:val="552B0CA3"/>
    <w:rsid w:val="553EEC26"/>
    <w:rsid w:val="55415B19"/>
    <w:rsid w:val="5548E2FD"/>
    <w:rsid w:val="555D011E"/>
    <w:rsid w:val="5562E248"/>
    <w:rsid w:val="556B1B42"/>
    <w:rsid w:val="556BA493"/>
    <w:rsid w:val="557104F7"/>
    <w:rsid w:val="557658F3"/>
    <w:rsid w:val="5577EF00"/>
    <w:rsid w:val="557C88EA"/>
    <w:rsid w:val="55870BBF"/>
    <w:rsid w:val="5588A455"/>
    <w:rsid w:val="559A11FD"/>
    <w:rsid w:val="559A2ED8"/>
    <w:rsid w:val="559BDC82"/>
    <w:rsid w:val="55AC1CB6"/>
    <w:rsid w:val="55BD25B7"/>
    <w:rsid w:val="55D026D4"/>
    <w:rsid w:val="55D072FB"/>
    <w:rsid w:val="55E17164"/>
    <w:rsid w:val="55E2EDA8"/>
    <w:rsid w:val="55F3DA30"/>
    <w:rsid w:val="55FD5F6A"/>
    <w:rsid w:val="56075641"/>
    <w:rsid w:val="561BA316"/>
    <w:rsid w:val="5621D4CC"/>
    <w:rsid w:val="5623402A"/>
    <w:rsid w:val="5637D16A"/>
    <w:rsid w:val="563F7C44"/>
    <w:rsid w:val="56721662"/>
    <w:rsid w:val="5674A1FB"/>
    <w:rsid w:val="567E221D"/>
    <w:rsid w:val="5688D1F4"/>
    <w:rsid w:val="56952388"/>
    <w:rsid w:val="56A46667"/>
    <w:rsid w:val="56F1F226"/>
    <w:rsid w:val="56F7C89F"/>
    <w:rsid w:val="5703F9F3"/>
    <w:rsid w:val="570A8DA3"/>
    <w:rsid w:val="571C6927"/>
    <w:rsid w:val="57304321"/>
    <w:rsid w:val="5733DE8D"/>
    <w:rsid w:val="573EC070"/>
    <w:rsid w:val="574ADBDB"/>
    <w:rsid w:val="5758C846"/>
    <w:rsid w:val="5759C465"/>
    <w:rsid w:val="575C4983"/>
    <w:rsid w:val="575DB9F9"/>
    <w:rsid w:val="575DD441"/>
    <w:rsid w:val="5760C9C3"/>
    <w:rsid w:val="5767B0D0"/>
    <w:rsid w:val="577BA29B"/>
    <w:rsid w:val="577EF068"/>
    <w:rsid w:val="5789888B"/>
    <w:rsid w:val="5792C7FB"/>
    <w:rsid w:val="57B13A4B"/>
    <w:rsid w:val="57B8C99F"/>
    <w:rsid w:val="57BA1359"/>
    <w:rsid w:val="57C0C5E0"/>
    <w:rsid w:val="57D19DFE"/>
    <w:rsid w:val="57D45797"/>
    <w:rsid w:val="57EC681C"/>
    <w:rsid w:val="57F92692"/>
    <w:rsid w:val="5802CD0A"/>
    <w:rsid w:val="5815107B"/>
    <w:rsid w:val="58171EE4"/>
    <w:rsid w:val="5823B101"/>
    <w:rsid w:val="583AF558"/>
    <w:rsid w:val="584D1DB2"/>
    <w:rsid w:val="585936A6"/>
    <w:rsid w:val="585D1C8A"/>
    <w:rsid w:val="587B4390"/>
    <w:rsid w:val="5883CBB0"/>
    <w:rsid w:val="5897063B"/>
    <w:rsid w:val="58A6FB58"/>
    <w:rsid w:val="58A8484B"/>
    <w:rsid w:val="58ADF9B5"/>
    <w:rsid w:val="58B39234"/>
    <w:rsid w:val="58D3C962"/>
    <w:rsid w:val="58E81661"/>
    <w:rsid w:val="58F4EBB6"/>
    <w:rsid w:val="58F61536"/>
    <w:rsid w:val="58F8B579"/>
    <w:rsid w:val="58F9C2AB"/>
    <w:rsid w:val="591A8917"/>
    <w:rsid w:val="591E25FF"/>
    <w:rsid w:val="5958DE16"/>
    <w:rsid w:val="59669E94"/>
    <w:rsid w:val="59687A38"/>
    <w:rsid w:val="597C9870"/>
    <w:rsid w:val="5980DF42"/>
    <w:rsid w:val="59A9B591"/>
    <w:rsid w:val="59AF41B2"/>
    <w:rsid w:val="59C00D4A"/>
    <w:rsid w:val="59C0A057"/>
    <w:rsid w:val="59C0E648"/>
    <w:rsid w:val="59CFC5B6"/>
    <w:rsid w:val="59D0081E"/>
    <w:rsid w:val="59DF675D"/>
    <w:rsid w:val="59E9E318"/>
    <w:rsid w:val="59FCD2CF"/>
    <w:rsid w:val="5A05E3B2"/>
    <w:rsid w:val="5A49A6B2"/>
    <w:rsid w:val="5A4D06AD"/>
    <w:rsid w:val="5A4F14C6"/>
    <w:rsid w:val="5A5086ED"/>
    <w:rsid w:val="5A5DA294"/>
    <w:rsid w:val="5A6A1E89"/>
    <w:rsid w:val="5A71D93E"/>
    <w:rsid w:val="5A8338F6"/>
    <w:rsid w:val="5A84B244"/>
    <w:rsid w:val="5A852288"/>
    <w:rsid w:val="5A85AE63"/>
    <w:rsid w:val="5A96FF65"/>
    <w:rsid w:val="5A99DE92"/>
    <w:rsid w:val="5AA75773"/>
    <w:rsid w:val="5AC22BE7"/>
    <w:rsid w:val="5ADD733A"/>
    <w:rsid w:val="5AF02588"/>
    <w:rsid w:val="5AFB617A"/>
    <w:rsid w:val="5B04BA5E"/>
    <w:rsid w:val="5B263905"/>
    <w:rsid w:val="5B285EFC"/>
    <w:rsid w:val="5B390F8A"/>
    <w:rsid w:val="5B3C66F2"/>
    <w:rsid w:val="5B434176"/>
    <w:rsid w:val="5B50C9F2"/>
    <w:rsid w:val="5B51B2B2"/>
    <w:rsid w:val="5B7C07A0"/>
    <w:rsid w:val="5B87BBED"/>
    <w:rsid w:val="5B8DD778"/>
    <w:rsid w:val="5BA90A21"/>
    <w:rsid w:val="5BBDA689"/>
    <w:rsid w:val="5BD693A6"/>
    <w:rsid w:val="5BD8458D"/>
    <w:rsid w:val="5BE59A77"/>
    <w:rsid w:val="5BEEA320"/>
    <w:rsid w:val="5BEEE4C0"/>
    <w:rsid w:val="5BF97D8D"/>
    <w:rsid w:val="5C380901"/>
    <w:rsid w:val="5C3ED506"/>
    <w:rsid w:val="5C7D0D5F"/>
    <w:rsid w:val="5C951CF7"/>
    <w:rsid w:val="5CCF040B"/>
    <w:rsid w:val="5CDF68B6"/>
    <w:rsid w:val="5CF52D0B"/>
    <w:rsid w:val="5CF9A904"/>
    <w:rsid w:val="5D0C5812"/>
    <w:rsid w:val="5D472CCF"/>
    <w:rsid w:val="5D4FB4EF"/>
    <w:rsid w:val="5D5C30E4"/>
    <w:rsid w:val="5D6C3CCB"/>
    <w:rsid w:val="5D76C49F"/>
    <w:rsid w:val="5D775589"/>
    <w:rsid w:val="5D7D5064"/>
    <w:rsid w:val="5D8444E9"/>
    <w:rsid w:val="5D872305"/>
    <w:rsid w:val="5D88CB7E"/>
    <w:rsid w:val="5D8CE6A3"/>
    <w:rsid w:val="5D9D0486"/>
    <w:rsid w:val="5DAB4B00"/>
    <w:rsid w:val="5DACDBEC"/>
    <w:rsid w:val="5DBD8EEE"/>
    <w:rsid w:val="5DE5F285"/>
    <w:rsid w:val="5DF2822E"/>
    <w:rsid w:val="5DFCDEF3"/>
    <w:rsid w:val="5E1C0468"/>
    <w:rsid w:val="5E1FFFE4"/>
    <w:rsid w:val="5E2A56FB"/>
    <w:rsid w:val="5E4D85BF"/>
    <w:rsid w:val="5E51B752"/>
    <w:rsid w:val="5E538BD9"/>
    <w:rsid w:val="5E6BCA4F"/>
    <w:rsid w:val="5E9E43AA"/>
    <w:rsid w:val="5EA531F6"/>
    <w:rsid w:val="5ED97266"/>
    <w:rsid w:val="5EE16913"/>
    <w:rsid w:val="5EE33A99"/>
    <w:rsid w:val="5EE41B7C"/>
    <w:rsid w:val="5EFCDFDC"/>
    <w:rsid w:val="5F32973C"/>
    <w:rsid w:val="5F3A9A54"/>
    <w:rsid w:val="5F4E7074"/>
    <w:rsid w:val="5F62D279"/>
    <w:rsid w:val="5F761BB9"/>
    <w:rsid w:val="5F990CB4"/>
    <w:rsid w:val="5FA712B2"/>
    <w:rsid w:val="5FAE87FE"/>
    <w:rsid w:val="5FBE30F5"/>
    <w:rsid w:val="5FE6FDE0"/>
    <w:rsid w:val="600B194C"/>
    <w:rsid w:val="600C41A8"/>
    <w:rsid w:val="601B3DFF"/>
    <w:rsid w:val="602DA929"/>
    <w:rsid w:val="603CB35C"/>
    <w:rsid w:val="60526288"/>
    <w:rsid w:val="605AE68B"/>
    <w:rsid w:val="6063B113"/>
    <w:rsid w:val="60938DC2"/>
    <w:rsid w:val="60A83F3E"/>
    <w:rsid w:val="60AD3ED5"/>
    <w:rsid w:val="60BA8C5F"/>
    <w:rsid w:val="60BCC81B"/>
    <w:rsid w:val="60D6D057"/>
    <w:rsid w:val="60E775C3"/>
    <w:rsid w:val="61017AC7"/>
    <w:rsid w:val="6106F008"/>
    <w:rsid w:val="61089336"/>
    <w:rsid w:val="61115FB9"/>
    <w:rsid w:val="611C4218"/>
    <w:rsid w:val="6121BB93"/>
    <w:rsid w:val="6124AFF0"/>
    <w:rsid w:val="6128AFBA"/>
    <w:rsid w:val="613C768C"/>
    <w:rsid w:val="6171C5B5"/>
    <w:rsid w:val="61A97E62"/>
    <w:rsid w:val="61AC4506"/>
    <w:rsid w:val="61BF97D6"/>
    <w:rsid w:val="61CB29C7"/>
    <w:rsid w:val="61D105FD"/>
    <w:rsid w:val="61E05116"/>
    <w:rsid w:val="61E32334"/>
    <w:rsid w:val="62291801"/>
    <w:rsid w:val="6233C554"/>
    <w:rsid w:val="6237CBFB"/>
    <w:rsid w:val="6238C7ED"/>
    <w:rsid w:val="623B6363"/>
    <w:rsid w:val="624BA21B"/>
    <w:rsid w:val="62527858"/>
    <w:rsid w:val="62537976"/>
    <w:rsid w:val="6270A77F"/>
    <w:rsid w:val="62B7D011"/>
    <w:rsid w:val="62B95D14"/>
    <w:rsid w:val="62C1C572"/>
    <w:rsid w:val="62CACABC"/>
    <w:rsid w:val="62FE5403"/>
    <w:rsid w:val="6337B4F1"/>
    <w:rsid w:val="634510D4"/>
    <w:rsid w:val="636C43C5"/>
    <w:rsid w:val="6381293C"/>
    <w:rsid w:val="6393860B"/>
    <w:rsid w:val="639DB630"/>
    <w:rsid w:val="63AB85F5"/>
    <w:rsid w:val="63ADB2BB"/>
    <w:rsid w:val="63B616E7"/>
    <w:rsid w:val="63BCFA18"/>
    <w:rsid w:val="63C7EAB0"/>
    <w:rsid w:val="63D2F9C6"/>
    <w:rsid w:val="63D38B49"/>
    <w:rsid w:val="64027E19"/>
    <w:rsid w:val="64096CE2"/>
    <w:rsid w:val="640C8BAD"/>
    <w:rsid w:val="640D7F92"/>
    <w:rsid w:val="640DF130"/>
    <w:rsid w:val="640E5473"/>
    <w:rsid w:val="641E93BC"/>
    <w:rsid w:val="642578FF"/>
    <w:rsid w:val="642C3810"/>
    <w:rsid w:val="644E7EB4"/>
    <w:rsid w:val="64557A33"/>
    <w:rsid w:val="645699CE"/>
    <w:rsid w:val="64601B96"/>
    <w:rsid w:val="647F4132"/>
    <w:rsid w:val="64827C48"/>
    <w:rsid w:val="649DC165"/>
    <w:rsid w:val="64B5F1A7"/>
    <w:rsid w:val="64BAE35A"/>
    <w:rsid w:val="64DB0BD3"/>
    <w:rsid w:val="64ECFC2B"/>
    <w:rsid w:val="65224B54"/>
    <w:rsid w:val="652F8427"/>
    <w:rsid w:val="654AEEF7"/>
    <w:rsid w:val="654FB1BE"/>
    <w:rsid w:val="6560B8C3"/>
    <w:rsid w:val="6572BBC9"/>
    <w:rsid w:val="6578829F"/>
    <w:rsid w:val="6578FA59"/>
    <w:rsid w:val="659616E6"/>
    <w:rsid w:val="65969E2B"/>
    <w:rsid w:val="65AB6F6F"/>
    <w:rsid w:val="65B1BE83"/>
    <w:rsid w:val="65C593EB"/>
    <w:rsid w:val="65D7A3A3"/>
    <w:rsid w:val="65EDA4D2"/>
    <w:rsid w:val="65F6613F"/>
    <w:rsid w:val="66085FCB"/>
    <w:rsid w:val="661B3DE9"/>
    <w:rsid w:val="66259242"/>
    <w:rsid w:val="665977BE"/>
    <w:rsid w:val="668711B7"/>
    <w:rsid w:val="66A13633"/>
    <w:rsid w:val="66B2C240"/>
    <w:rsid w:val="66C2383F"/>
    <w:rsid w:val="66DA80EE"/>
    <w:rsid w:val="66F4CCB0"/>
    <w:rsid w:val="670639D2"/>
    <w:rsid w:val="6707EC7B"/>
    <w:rsid w:val="6725946B"/>
    <w:rsid w:val="672D5312"/>
    <w:rsid w:val="673059A8"/>
    <w:rsid w:val="67414793"/>
    <w:rsid w:val="674F9891"/>
    <w:rsid w:val="67892918"/>
    <w:rsid w:val="67DBAAEA"/>
    <w:rsid w:val="6817BC51"/>
    <w:rsid w:val="681AB824"/>
    <w:rsid w:val="6826472D"/>
    <w:rsid w:val="682B2783"/>
    <w:rsid w:val="682F8A63"/>
    <w:rsid w:val="68309BB2"/>
    <w:rsid w:val="68312393"/>
    <w:rsid w:val="6848C7F0"/>
    <w:rsid w:val="684935CC"/>
    <w:rsid w:val="6849EB4D"/>
    <w:rsid w:val="684D127B"/>
    <w:rsid w:val="68500D6C"/>
    <w:rsid w:val="68513B6A"/>
    <w:rsid w:val="68519F87"/>
    <w:rsid w:val="6851A602"/>
    <w:rsid w:val="685B58F5"/>
    <w:rsid w:val="68748057"/>
    <w:rsid w:val="688B7DA5"/>
    <w:rsid w:val="688DD3A1"/>
    <w:rsid w:val="6899F2E6"/>
    <w:rsid w:val="68AEEF72"/>
    <w:rsid w:val="68D24CEB"/>
    <w:rsid w:val="68E43E9B"/>
    <w:rsid w:val="68F62FD5"/>
    <w:rsid w:val="69080482"/>
    <w:rsid w:val="6936FB3D"/>
    <w:rsid w:val="6954F38F"/>
    <w:rsid w:val="69558497"/>
    <w:rsid w:val="695F7389"/>
    <w:rsid w:val="6964F359"/>
    <w:rsid w:val="696A9801"/>
    <w:rsid w:val="69784499"/>
    <w:rsid w:val="697E7088"/>
    <w:rsid w:val="6989C1F1"/>
    <w:rsid w:val="698C1C78"/>
    <w:rsid w:val="6994A2D9"/>
    <w:rsid w:val="69B12B2A"/>
    <w:rsid w:val="69C1422F"/>
    <w:rsid w:val="69C50E27"/>
    <w:rsid w:val="69ECCFDB"/>
    <w:rsid w:val="69F263F9"/>
    <w:rsid w:val="69F672DA"/>
    <w:rsid w:val="69F71D8C"/>
    <w:rsid w:val="6A03201C"/>
    <w:rsid w:val="6A0803A3"/>
    <w:rsid w:val="6A17A6C6"/>
    <w:rsid w:val="6A3427A1"/>
    <w:rsid w:val="6A544689"/>
    <w:rsid w:val="6A831A0A"/>
    <w:rsid w:val="6A86A1DB"/>
    <w:rsid w:val="6A9E3217"/>
    <w:rsid w:val="6AD8C9F7"/>
    <w:rsid w:val="6AE15D20"/>
    <w:rsid w:val="6B05C390"/>
    <w:rsid w:val="6B25A365"/>
    <w:rsid w:val="6B32AD25"/>
    <w:rsid w:val="6B3F24D6"/>
    <w:rsid w:val="6B5B57BB"/>
    <w:rsid w:val="6B5E36E8"/>
    <w:rsid w:val="6B6F9024"/>
    <w:rsid w:val="6B72981D"/>
    <w:rsid w:val="6B7AC2E1"/>
    <w:rsid w:val="6B92EF1F"/>
    <w:rsid w:val="6BA5679B"/>
    <w:rsid w:val="6BC035E2"/>
    <w:rsid w:val="6BD4BDE5"/>
    <w:rsid w:val="6BD7B33D"/>
    <w:rsid w:val="6BE6C27F"/>
    <w:rsid w:val="6BEB2F4E"/>
    <w:rsid w:val="6C0D0266"/>
    <w:rsid w:val="6C25324C"/>
    <w:rsid w:val="6C2B92B6"/>
    <w:rsid w:val="6C2CFE14"/>
    <w:rsid w:val="6C410705"/>
    <w:rsid w:val="6C44598E"/>
    <w:rsid w:val="6C512F92"/>
    <w:rsid w:val="6C5F1BFD"/>
    <w:rsid w:val="6C666678"/>
    <w:rsid w:val="6C7C73FE"/>
    <w:rsid w:val="6C7DDF9A"/>
    <w:rsid w:val="6C7F2933"/>
    <w:rsid w:val="6C903CCC"/>
    <w:rsid w:val="6CA4E057"/>
    <w:rsid w:val="6CA79429"/>
    <w:rsid w:val="6CA89EFD"/>
    <w:rsid w:val="6CAB2A96"/>
    <w:rsid w:val="6CCA228C"/>
    <w:rsid w:val="6CE3868C"/>
    <w:rsid w:val="6CF8A588"/>
    <w:rsid w:val="6D05DE8B"/>
    <w:rsid w:val="6D09B921"/>
    <w:rsid w:val="6D147E5E"/>
    <w:rsid w:val="6D233B8D"/>
    <w:rsid w:val="6D2DC1E0"/>
    <w:rsid w:val="6D2F4C7E"/>
    <w:rsid w:val="6D31B8C5"/>
    <w:rsid w:val="6D33BD47"/>
    <w:rsid w:val="6D35296A"/>
    <w:rsid w:val="6D4CDF10"/>
    <w:rsid w:val="6D51352E"/>
    <w:rsid w:val="6D5499C5"/>
    <w:rsid w:val="6D819747"/>
    <w:rsid w:val="6D858CDB"/>
    <w:rsid w:val="6D91D5FF"/>
    <w:rsid w:val="6D9EBA32"/>
    <w:rsid w:val="6DA511BF"/>
    <w:rsid w:val="6DAE94C9"/>
    <w:rsid w:val="6DBAF835"/>
    <w:rsid w:val="6DC7F7A3"/>
    <w:rsid w:val="6DD99A0D"/>
    <w:rsid w:val="6DF19149"/>
    <w:rsid w:val="6DFB7E7F"/>
    <w:rsid w:val="6DFD8031"/>
    <w:rsid w:val="6E0F1B92"/>
    <w:rsid w:val="6E15DA28"/>
    <w:rsid w:val="6E165C42"/>
    <w:rsid w:val="6E18445F"/>
    <w:rsid w:val="6E2FE1FE"/>
    <w:rsid w:val="6E34748A"/>
    <w:rsid w:val="6E6BACE0"/>
    <w:rsid w:val="6E722A74"/>
    <w:rsid w:val="6E796B79"/>
    <w:rsid w:val="6E924ADA"/>
    <w:rsid w:val="6EA48796"/>
    <w:rsid w:val="6EA551E2"/>
    <w:rsid w:val="6EA8BC43"/>
    <w:rsid w:val="6EAE6794"/>
    <w:rsid w:val="6EB1CC2B"/>
    <w:rsid w:val="6EBF5843"/>
    <w:rsid w:val="6F14AC40"/>
    <w:rsid w:val="6F1BA0BA"/>
    <w:rsid w:val="6F48C6FB"/>
    <w:rsid w:val="6F496F9F"/>
    <w:rsid w:val="6F4A240A"/>
    <w:rsid w:val="6F512E58"/>
    <w:rsid w:val="6F571DA6"/>
    <w:rsid w:val="6F6B52D4"/>
    <w:rsid w:val="6F6D7DE3"/>
    <w:rsid w:val="6FC4B5E2"/>
    <w:rsid w:val="6FC8B26F"/>
    <w:rsid w:val="6FCFFCEA"/>
    <w:rsid w:val="6FD54DA7"/>
    <w:rsid w:val="70148107"/>
    <w:rsid w:val="7014934F"/>
    <w:rsid w:val="701CDD87"/>
    <w:rsid w:val="702135FC"/>
    <w:rsid w:val="702F55BE"/>
    <w:rsid w:val="703972D6"/>
    <w:rsid w:val="7058BB56"/>
    <w:rsid w:val="705C016B"/>
    <w:rsid w:val="707B9728"/>
    <w:rsid w:val="70819EB0"/>
    <w:rsid w:val="708654EF"/>
    <w:rsid w:val="708FD788"/>
    <w:rsid w:val="70A0A724"/>
    <w:rsid w:val="70A39C7C"/>
    <w:rsid w:val="70B2168B"/>
    <w:rsid w:val="70CBAC68"/>
    <w:rsid w:val="70F454C7"/>
    <w:rsid w:val="7107EC83"/>
    <w:rsid w:val="710CAA0C"/>
    <w:rsid w:val="7126FD9A"/>
    <w:rsid w:val="7138D501"/>
    <w:rsid w:val="715B2B77"/>
    <w:rsid w:val="7160E04A"/>
    <w:rsid w:val="717FD307"/>
    <w:rsid w:val="71A5A468"/>
    <w:rsid w:val="71A5D739"/>
    <w:rsid w:val="71B4D555"/>
    <w:rsid w:val="71E034CC"/>
    <w:rsid w:val="71E3CB2B"/>
    <w:rsid w:val="71E97205"/>
    <w:rsid w:val="71EE6A33"/>
    <w:rsid w:val="72049820"/>
    <w:rsid w:val="720C1989"/>
    <w:rsid w:val="720D324E"/>
    <w:rsid w:val="720D4EF4"/>
    <w:rsid w:val="7226B4BA"/>
    <w:rsid w:val="72293DF5"/>
    <w:rsid w:val="7250E36C"/>
    <w:rsid w:val="7267B469"/>
    <w:rsid w:val="72694331"/>
    <w:rsid w:val="7277F26F"/>
    <w:rsid w:val="727C6B04"/>
    <w:rsid w:val="728B5ED0"/>
    <w:rsid w:val="728C2D36"/>
    <w:rsid w:val="7293730E"/>
    <w:rsid w:val="72B39B12"/>
    <w:rsid w:val="72E39EFF"/>
    <w:rsid w:val="72FBCB3D"/>
    <w:rsid w:val="730D91F9"/>
    <w:rsid w:val="73147BEA"/>
    <w:rsid w:val="73188A07"/>
    <w:rsid w:val="73195355"/>
    <w:rsid w:val="731B8D9A"/>
    <w:rsid w:val="7323ED37"/>
    <w:rsid w:val="73340A0D"/>
    <w:rsid w:val="7338BE7B"/>
    <w:rsid w:val="733AB72E"/>
    <w:rsid w:val="734B9C99"/>
    <w:rsid w:val="739186A2"/>
    <w:rsid w:val="73A9719F"/>
    <w:rsid w:val="73AC78CE"/>
    <w:rsid w:val="73B4C8AE"/>
    <w:rsid w:val="73CE5CA2"/>
    <w:rsid w:val="73D23654"/>
    <w:rsid w:val="73D3F7BB"/>
    <w:rsid w:val="73D6286A"/>
    <w:rsid w:val="73D992F5"/>
    <w:rsid w:val="73E2F9B2"/>
    <w:rsid w:val="73EC3FED"/>
    <w:rsid w:val="73ED4C92"/>
    <w:rsid w:val="73FE017F"/>
    <w:rsid w:val="741A6B1B"/>
    <w:rsid w:val="743E9543"/>
    <w:rsid w:val="745C7EE0"/>
    <w:rsid w:val="74658FC3"/>
    <w:rsid w:val="74692630"/>
    <w:rsid w:val="74701797"/>
    <w:rsid w:val="7471200D"/>
    <w:rsid w:val="74A57C76"/>
    <w:rsid w:val="74A80194"/>
    <w:rsid w:val="74B3F7B6"/>
    <w:rsid w:val="74C374C8"/>
    <w:rsid w:val="74CC6905"/>
    <w:rsid w:val="74DB2135"/>
    <w:rsid w:val="74DB8460"/>
    <w:rsid w:val="74E93C16"/>
    <w:rsid w:val="74FACEC3"/>
    <w:rsid w:val="7512955F"/>
    <w:rsid w:val="754B432A"/>
    <w:rsid w:val="755427B7"/>
    <w:rsid w:val="755DBE04"/>
    <w:rsid w:val="75634DAA"/>
    <w:rsid w:val="756674D8"/>
    <w:rsid w:val="756D16C8"/>
    <w:rsid w:val="757172F9"/>
    <w:rsid w:val="757684DC"/>
    <w:rsid w:val="757840AC"/>
    <w:rsid w:val="757BE927"/>
    <w:rsid w:val="758BC485"/>
    <w:rsid w:val="759EEFD2"/>
    <w:rsid w:val="75A0132F"/>
    <w:rsid w:val="75CB78FD"/>
    <w:rsid w:val="75D3D5C2"/>
    <w:rsid w:val="75E44CE4"/>
    <w:rsid w:val="75FC22FF"/>
    <w:rsid w:val="7609B66E"/>
    <w:rsid w:val="7621A8CE"/>
    <w:rsid w:val="76238257"/>
    <w:rsid w:val="76376713"/>
    <w:rsid w:val="76391903"/>
    <w:rsid w:val="7650B6AE"/>
    <w:rsid w:val="7655A861"/>
    <w:rsid w:val="765FBBDE"/>
    <w:rsid w:val="767921A4"/>
    <w:rsid w:val="7694576F"/>
    <w:rsid w:val="76950543"/>
    <w:rsid w:val="76B30EF8"/>
    <w:rsid w:val="76BB76CF"/>
    <w:rsid w:val="76E03432"/>
    <w:rsid w:val="76EB36D8"/>
    <w:rsid w:val="76EB3CCD"/>
    <w:rsid w:val="77443C09"/>
    <w:rsid w:val="7750BC4A"/>
    <w:rsid w:val="77513EFF"/>
    <w:rsid w:val="77551974"/>
    <w:rsid w:val="77736443"/>
    <w:rsid w:val="77742E17"/>
    <w:rsid w:val="778A63D6"/>
    <w:rsid w:val="77A720E1"/>
    <w:rsid w:val="77AF883E"/>
    <w:rsid w:val="77BFB0CB"/>
    <w:rsid w:val="77CD9D36"/>
    <w:rsid w:val="77D28EE9"/>
    <w:rsid w:val="77D4E7B1"/>
    <w:rsid w:val="77F0A3E1"/>
    <w:rsid w:val="77FC5688"/>
    <w:rsid w:val="781127CC"/>
    <w:rsid w:val="78113DF7"/>
    <w:rsid w:val="781CA578"/>
    <w:rsid w:val="782E9398"/>
    <w:rsid w:val="78483FC1"/>
    <w:rsid w:val="784B8E0E"/>
    <w:rsid w:val="78504D64"/>
    <w:rsid w:val="78951AE2"/>
    <w:rsid w:val="7899C13B"/>
    <w:rsid w:val="78A0C744"/>
    <w:rsid w:val="78B66AD5"/>
    <w:rsid w:val="78B6E2ED"/>
    <w:rsid w:val="78C10893"/>
    <w:rsid w:val="78CFB13B"/>
    <w:rsid w:val="78E3CF5C"/>
    <w:rsid w:val="78E52710"/>
    <w:rsid w:val="78F40E14"/>
    <w:rsid w:val="78FA32D4"/>
    <w:rsid w:val="78FCAEBD"/>
    <w:rsid w:val="790EB6A9"/>
    <w:rsid w:val="791EDBE4"/>
    <w:rsid w:val="79200B5A"/>
    <w:rsid w:val="7933876B"/>
    <w:rsid w:val="79458515"/>
    <w:rsid w:val="7951CE39"/>
    <w:rsid w:val="7956A799"/>
    <w:rsid w:val="79755631"/>
    <w:rsid w:val="7985AD8B"/>
    <w:rsid w:val="7988B0F9"/>
    <w:rsid w:val="798CB1AB"/>
    <w:rsid w:val="79ADC276"/>
    <w:rsid w:val="79B37AB6"/>
    <w:rsid w:val="79B8E1C2"/>
    <w:rsid w:val="79BC2264"/>
    <w:rsid w:val="79BDDDDB"/>
    <w:rsid w:val="79C42C69"/>
    <w:rsid w:val="79CB4A8E"/>
    <w:rsid w:val="79CFC815"/>
    <w:rsid w:val="79D03824"/>
    <w:rsid w:val="79D5E40A"/>
    <w:rsid w:val="79D5F1C2"/>
    <w:rsid w:val="79E7398F"/>
    <w:rsid w:val="79EFEC46"/>
    <w:rsid w:val="79F3C556"/>
    <w:rsid w:val="7A300BCA"/>
    <w:rsid w:val="7A6B399B"/>
    <w:rsid w:val="7A7E3C99"/>
    <w:rsid w:val="7A881FA3"/>
    <w:rsid w:val="7AAA5246"/>
    <w:rsid w:val="7AAE5F8A"/>
    <w:rsid w:val="7ADAB88D"/>
    <w:rsid w:val="7B03BD15"/>
    <w:rsid w:val="7B20D73B"/>
    <w:rsid w:val="7B249669"/>
    <w:rsid w:val="7B2C093E"/>
    <w:rsid w:val="7B2F5EC4"/>
    <w:rsid w:val="7B384C6D"/>
    <w:rsid w:val="7B3D0C86"/>
    <w:rsid w:val="7B3E7E23"/>
    <w:rsid w:val="7B4B3C99"/>
    <w:rsid w:val="7B4F2D15"/>
    <w:rsid w:val="7B6040AE"/>
    <w:rsid w:val="7B6A75F4"/>
    <w:rsid w:val="7B71BD7B"/>
    <w:rsid w:val="7B9C6A9E"/>
    <w:rsid w:val="7BA14CF2"/>
    <w:rsid w:val="7BDFD213"/>
    <w:rsid w:val="7BEA144B"/>
    <w:rsid w:val="7BEEC118"/>
    <w:rsid w:val="7BF89745"/>
    <w:rsid w:val="7C1673D3"/>
    <w:rsid w:val="7C1A0CFA"/>
    <w:rsid w:val="7C39CCEE"/>
    <w:rsid w:val="7C4ACB80"/>
    <w:rsid w:val="7C4B7EA3"/>
    <w:rsid w:val="7C53F4E1"/>
    <w:rsid w:val="7C5FC6FF"/>
    <w:rsid w:val="7C5FCB78"/>
    <w:rsid w:val="7C637810"/>
    <w:rsid w:val="7C72E5BE"/>
    <w:rsid w:val="7C905451"/>
    <w:rsid w:val="7C91AD62"/>
    <w:rsid w:val="7C9A854E"/>
    <w:rsid w:val="7CC5402B"/>
    <w:rsid w:val="7CDDA7FD"/>
    <w:rsid w:val="7CE81072"/>
    <w:rsid w:val="7CF520A3"/>
    <w:rsid w:val="7CFFFB10"/>
    <w:rsid w:val="7D023425"/>
    <w:rsid w:val="7D0E7607"/>
    <w:rsid w:val="7D132F20"/>
    <w:rsid w:val="7D1E2B87"/>
    <w:rsid w:val="7D2BED38"/>
    <w:rsid w:val="7D57F9B9"/>
    <w:rsid w:val="7D599B8E"/>
    <w:rsid w:val="7D5A2FDD"/>
    <w:rsid w:val="7D7E31A4"/>
    <w:rsid w:val="7D814C62"/>
    <w:rsid w:val="7D82B510"/>
    <w:rsid w:val="7D9244C7"/>
    <w:rsid w:val="7D9B844F"/>
    <w:rsid w:val="7DACF614"/>
    <w:rsid w:val="7DB47DF8"/>
    <w:rsid w:val="7DB990FE"/>
    <w:rsid w:val="7DBFCAFD"/>
    <w:rsid w:val="7DCC3B78"/>
    <w:rsid w:val="7DD6C84B"/>
    <w:rsid w:val="7DD7C46A"/>
    <w:rsid w:val="7DE2E3B6"/>
    <w:rsid w:val="7DEAF37B"/>
    <w:rsid w:val="7E05790D"/>
    <w:rsid w:val="7E166CFD"/>
    <w:rsid w:val="7E2C365C"/>
    <w:rsid w:val="7E3D4EF4"/>
    <w:rsid w:val="7E6A4C76"/>
    <w:rsid w:val="7E7A7503"/>
    <w:rsid w:val="7EA80977"/>
    <w:rsid w:val="7EBDF1E5"/>
    <w:rsid w:val="7EC9C0F5"/>
    <w:rsid w:val="7EE6FB3C"/>
    <w:rsid w:val="7EFBDEDE"/>
    <w:rsid w:val="7F0AC269"/>
    <w:rsid w:val="7F38855F"/>
    <w:rsid w:val="7F397CAA"/>
    <w:rsid w:val="7F3AD41C"/>
    <w:rsid w:val="7F514DE7"/>
    <w:rsid w:val="7F67371E"/>
    <w:rsid w:val="7F719612"/>
    <w:rsid w:val="7FB67478"/>
    <w:rsid w:val="7FC2D625"/>
    <w:rsid w:val="7FD2748C"/>
    <w:rsid w:val="7FD54EA1"/>
    <w:rsid w:val="7FE4EEFC"/>
    <w:rsid w:val="7FE732FE"/>
    <w:rsid w:val="7FFF4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1DF7"/>
  <w15:chartTrackingRefBased/>
  <w15:docId w15:val="{80E40BA2-B095-4332-9AD9-8C20C26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02"/>
    <w:pPr>
      <w:spacing w:before="360" w:after="120" w:line="312" w:lineRule="auto"/>
    </w:pPr>
    <w:rPr>
      <w:rFonts w:ascii="Arial" w:eastAsiaTheme="minorEastAsia" w:hAnsi="Arial" w:cs="Arial"/>
      <w:szCs w:val="20"/>
      <w:lang w:val="en-US"/>
    </w:rPr>
  </w:style>
  <w:style w:type="paragraph" w:styleId="Heading1">
    <w:name w:val="heading 1"/>
    <w:basedOn w:val="Titlecover"/>
    <w:next w:val="Normal"/>
    <w:link w:val="Heading1Char"/>
    <w:autoRedefine/>
    <w:uiPriority w:val="9"/>
    <w:qFormat/>
    <w:rsid w:val="003C3A4B"/>
    <w:pPr>
      <w:outlineLvl w:val="0"/>
    </w:pPr>
    <w:rPr>
      <w:sz w:val="56"/>
      <w:szCs w:val="72"/>
    </w:rPr>
  </w:style>
  <w:style w:type="paragraph" w:styleId="Heading2">
    <w:name w:val="heading 2"/>
    <w:basedOn w:val="Normal"/>
    <w:next w:val="Normal"/>
    <w:link w:val="Heading2Char"/>
    <w:autoRedefine/>
    <w:uiPriority w:val="9"/>
    <w:unhideWhenUsed/>
    <w:qFormat/>
    <w:rsid w:val="00635502"/>
    <w:pPr>
      <w:keepNext/>
      <w:keepLines/>
      <w:spacing w:after="240" w:line="240" w:lineRule="auto"/>
      <w:outlineLvl w:val="1"/>
    </w:pPr>
    <w:rPr>
      <w:rFonts w:eastAsiaTheme="majorEastAsia" w:cstheme="majorBidi"/>
      <w:b/>
      <w:bCs/>
      <w:color w:val="4C6DB6"/>
      <w:sz w:val="50"/>
      <w:szCs w:val="50"/>
    </w:rPr>
  </w:style>
  <w:style w:type="paragraph" w:styleId="Heading3">
    <w:name w:val="heading 3"/>
    <w:basedOn w:val="Normal"/>
    <w:next w:val="Normal"/>
    <w:link w:val="Heading3Char"/>
    <w:autoRedefine/>
    <w:uiPriority w:val="9"/>
    <w:unhideWhenUsed/>
    <w:qFormat/>
    <w:rsid w:val="00AA3BF5"/>
    <w:pPr>
      <w:keepNext/>
      <w:keepLines/>
      <w:numPr>
        <w:numId w:val="8"/>
      </w:numPr>
      <w:spacing w:after="240" w:line="240" w:lineRule="auto"/>
      <w:outlineLvl w:val="2"/>
    </w:pPr>
    <w:rPr>
      <w:rFonts w:eastAsiaTheme="majorEastAsia" w:cstheme="majorBidi"/>
      <w:b/>
      <w:bCs/>
      <w:color w:val="4C6DB6"/>
      <w:sz w:val="32"/>
      <w:szCs w:val="24"/>
    </w:rPr>
  </w:style>
  <w:style w:type="paragraph" w:styleId="Heading4">
    <w:name w:val="heading 4"/>
    <w:basedOn w:val="Heading3"/>
    <w:next w:val="Normal"/>
    <w:link w:val="Heading4Char"/>
    <w:uiPriority w:val="9"/>
    <w:unhideWhenUsed/>
    <w:qFormat/>
    <w:rsid w:val="00635502"/>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A4B"/>
    <w:rPr>
      <w:rFonts w:ascii="Arial" w:eastAsiaTheme="minorEastAsia" w:hAnsi="Arial" w:cs="Arial"/>
      <w:b/>
      <w:noProof/>
      <w:color w:val="002060"/>
      <w:sz w:val="56"/>
      <w:szCs w:val="72"/>
      <w:lang w:eastAsia="en-AU"/>
    </w:rPr>
  </w:style>
  <w:style w:type="character" w:customStyle="1" w:styleId="Heading2Char">
    <w:name w:val="Heading 2 Char"/>
    <w:basedOn w:val="DefaultParagraphFont"/>
    <w:link w:val="Heading2"/>
    <w:uiPriority w:val="9"/>
    <w:rsid w:val="00635502"/>
    <w:rPr>
      <w:rFonts w:ascii="Arial" w:eastAsiaTheme="majorEastAsia" w:hAnsi="Arial" w:cstheme="majorBidi"/>
      <w:b/>
      <w:bCs/>
      <w:color w:val="4C6DB6"/>
      <w:sz w:val="50"/>
      <w:szCs w:val="50"/>
      <w:lang w:val="en-US"/>
    </w:rPr>
  </w:style>
  <w:style w:type="character" w:customStyle="1" w:styleId="Heading3Char">
    <w:name w:val="Heading 3 Char"/>
    <w:basedOn w:val="DefaultParagraphFont"/>
    <w:link w:val="Heading3"/>
    <w:uiPriority w:val="9"/>
    <w:rsid w:val="00AA3BF5"/>
    <w:rPr>
      <w:rFonts w:ascii="Arial" w:eastAsiaTheme="majorEastAsia" w:hAnsi="Arial" w:cstheme="majorBidi"/>
      <w:b/>
      <w:bCs/>
      <w:color w:val="4C6DB6"/>
      <w:sz w:val="32"/>
      <w:szCs w:val="24"/>
      <w:lang w:val="en-US"/>
    </w:rPr>
  </w:style>
  <w:style w:type="character" w:customStyle="1" w:styleId="Heading4Char">
    <w:name w:val="Heading 4 Char"/>
    <w:basedOn w:val="DefaultParagraphFont"/>
    <w:link w:val="Heading4"/>
    <w:uiPriority w:val="9"/>
    <w:rsid w:val="00635502"/>
    <w:rPr>
      <w:rFonts w:ascii="Arial" w:eastAsiaTheme="majorEastAsia" w:hAnsi="Arial" w:cstheme="majorBidi"/>
      <w:b/>
      <w:bCs/>
      <w:color w:val="4C6DB6"/>
      <w:sz w:val="26"/>
      <w:szCs w:val="26"/>
      <w:lang w:val="en-US"/>
    </w:rPr>
  </w:style>
  <w:style w:type="paragraph" w:styleId="Header">
    <w:name w:val="header"/>
    <w:basedOn w:val="Normal"/>
    <w:link w:val="HeaderChar"/>
    <w:uiPriority w:val="99"/>
    <w:unhideWhenUsed/>
    <w:rsid w:val="00635502"/>
    <w:pPr>
      <w:tabs>
        <w:tab w:val="center" w:pos="4320"/>
        <w:tab w:val="right" w:pos="8640"/>
      </w:tabs>
    </w:pPr>
  </w:style>
  <w:style w:type="character" w:customStyle="1" w:styleId="HeaderChar">
    <w:name w:val="Header Char"/>
    <w:basedOn w:val="DefaultParagraphFont"/>
    <w:link w:val="Header"/>
    <w:uiPriority w:val="99"/>
    <w:rsid w:val="00635502"/>
    <w:rPr>
      <w:rFonts w:ascii="Arial" w:eastAsiaTheme="minorEastAsia" w:hAnsi="Arial" w:cs="Arial"/>
      <w:szCs w:val="20"/>
      <w:lang w:val="en-US"/>
    </w:rPr>
  </w:style>
  <w:style w:type="paragraph" w:styleId="Footer">
    <w:name w:val="footer"/>
    <w:basedOn w:val="Normal"/>
    <w:link w:val="FooterChar"/>
    <w:uiPriority w:val="99"/>
    <w:unhideWhenUsed/>
    <w:rsid w:val="00635502"/>
    <w:pPr>
      <w:tabs>
        <w:tab w:val="center" w:pos="4320"/>
        <w:tab w:val="right" w:pos="8640"/>
      </w:tabs>
    </w:pPr>
  </w:style>
  <w:style w:type="character" w:customStyle="1" w:styleId="FooterChar">
    <w:name w:val="Footer Char"/>
    <w:basedOn w:val="DefaultParagraphFont"/>
    <w:link w:val="Footer"/>
    <w:uiPriority w:val="99"/>
    <w:rsid w:val="00635502"/>
    <w:rPr>
      <w:rFonts w:ascii="Arial" w:eastAsiaTheme="minorEastAsia" w:hAnsi="Arial" w:cs="Arial"/>
      <w:szCs w:val="20"/>
      <w:lang w:val="en-US"/>
    </w:rPr>
  </w:style>
  <w:style w:type="table" w:styleId="TableGrid">
    <w:name w:val="Table Grid"/>
    <w:basedOn w:val="TableNormal"/>
    <w:uiPriority w:val="59"/>
    <w:rsid w:val="00635502"/>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35502"/>
    <w:pPr>
      <w:spacing w:after="100"/>
    </w:pPr>
  </w:style>
  <w:style w:type="paragraph" w:styleId="TOC3">
    <w:name w:val="toc 3"/>
    <w:basedOn w:val="Normal"/>
    <w:next w:val="Normal"/>
    <w:autoRedefine/>
    <w:uiPriority w:val="39"/>
    <w:unhideWhenUsed/>
    <w:rsid w:val="00635502"/>
    <w:pPr>
      <w:spacing w:after="100"/>
      <w:ind w:left="480"/>
    </w:pPr>
    <w:rPr>
      <w:i/>
    </w:rPr>
  </w:style>
  <w:style w:type="character" w:styleId="Hyperlink">
    <w:name w:val="Hyperlink"/>
    <w:basedOn w:val="DefaultParagraphFont"/>
    <w:uiPriority w:val="99"/>
    <w:unhideWhenUsed/>
    <w:qFormat/>
    <w:rsid w:val="00635502"/>
    <w:rPr>
      <w:rFonts w:ascii="Arial" w:hAnsi="Arial"/>
      <w:b/>
      <w:color w:val="F26722"/>
      <w:sz w:val="22"/>
      <w:u w:val="single"/>
    </w:rPr>
  </w:style>
  <w:style w:type="paragraph" w:customStyle="1" w:styleId="Titlecover">
    <w:name w:val="Title (cover)"/>
    <w:basedOn w:val="Normal"/>
    <w:autoRedefine/>
    <w:rsid w:val="00635502"/>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635502"/>
    <w:rPr>
      <w:b w:val="0"/>
      <w:sz w:val="40"/>
      <w:szCs w:val="50"/>
    </w:rPr>
  </w:style>
  <w:style w:type="paragraph" w:customStyle="1" w:styleId="Datecover">
    <w:name w:val="Date (cover)"/>
    <w:basedOn w:val="Normal"/>
    <w:rsid w:val="00635502"/>
    <w:rPr>
      <w:b/>
      <w:color w:val="0C2E64"/>
      <w:sz w:val="28"/>
    </w:rPr>
  </w:style>
  <w:style w:type="paragraph" w:customStyle="1" w:styleId="PullQuote">
    <w:name w:val="Pull Quote"/>
    <w:basedOn w:val="Normal"/>
    <w:qFormat/>
    <w:rsid w:val="00635502"/>
    <w:pPr>
      <w:widowControl w:val="0"/>
      <w:suppressAutoHyphens/>
      <w:autoSpaceDE w:val="0"/>
      <w:autoSpaceDN w:val="0"/>
      <w:adjustRightInd w:val="0"/>
      <w:spacing w:before="480" w:after="480" w:line="276" w:lineRule="auto"/>
      <w:ind w:left="1418" w:right="1701"/>
      <w:jc w:val="both"/>
      <w:textAlignment w:val="center"/>
    </w:pPr>
    <w:rPr>
      <w:b/>
      <w:bCs/>
      <w:i/>
      <w:color w:val="F26722"/>
      <w:sz w:val="28"/>
      <w:szCs w:val="28"/>
      <w:lang w:val="en-GB"/>
    </w:rPr>
  </w:style>
  <w:style w:type="paragraph" w:styleId="Caption">
    <w:name w:val="caption"/>
    <w:basedOn w:val="Normal"/>
    <w:next w:val="Normal"/>
    <w:uiPriority w:val="35"/>
    <w:unhideWhenUsed/>
    <w:qFormat/>
    <w:rsid w:val="00635502"/>
    <w:pPr>
      <w:keepNext/>
      <w:spacing w:before="0" w:after="200" w:line="240" w:lineRule="auto"/>
    </w:pPr>
    <w:rPr>
      <w:b/>
      <w:bCs/>
      <w:sz w:val="18"/>
      <w:szCs w:val="18"/>
    </w:rPr>
  </w:style>
  <w:style w:type="paragraph" w:customStyle="1" w:styleId="Boxlist">
    <w:name w:val="Box list"/>
    <w:basedOn w:val="Normal"/>
    <w:qFormat/>
    <w:rsid w:val="00635502"/>
    <w:pPr>
      <w:keepLines/>
      <w:numPr>
        <w:numId w:val="1"/>
      </w:numPr>
      <w:pBdr>
        <w:top w:val="single" w:sz="48" w:space="1" w:color="CDD6EB"/>
        <w:left w:val="single" w:sz="48" w:space="4" w:color="CDD6EB"/>
        <w:bottom w:val="single" w:sz="48" w:space="1" w:color="CDD6EB"/>
        <w:right w:val="single" w:sz="48" w:space="4" w:color="CDD6EB"/>
      </w:pBdr>
      <w:shd w:val="clear" w:color="auto" w:fill="CDD6EB"/>
      <w:spacing w:before="0" w:after="0"/>
      <w:ind w:left="1843" w:right="1701" w:hanging="425"/>
    </w:pPr>
    <w:rPr>
      <w:rFonts w:eastAsiaTheme="minorHAnsi"/>
      <w:szCs w:val="22"/>
      <w:lang w:val="en-AU" w:eastAsia="en-AU"/>
    </w:rPr>
  </w:style>
  <w:style w:type="paragraph" w:customStyle="1" w:styleId="Boxtext">
    <w:name w:val="Box text"/>
    <w:basedOn w:val="Normal"/>
    <w:link w:val="BoxtextChar"/>
    <w:qFormat/>
    <w:rsid w:val="00EF735C"/>
    <w:pPr>
      <w:keepLines/>
      <w:pBdr>
        <w:top w:val="single" w:sz="48" w:space="1" w:color="CDD6EB"/>
        <w:left w:val="single" w:sz="48" w:space="4" w:color="CDD6EB"/>
        <w:bottom w:val="single" w:sz="48" w:space="1" w:color="CDD6EB"/>
        <w:right w:val="single" w:sz="48" w:space="4" w:color="CDD6EB"/>
      </w:pBdr>
      <w:shd w:val="clear" w:color="auto" w:fill="CDD6EB"/>
      <w:spacing w:before="0" w:after="0"/>
      <w:ind w:left="227"/>
    </w:pPr>
    <w:rPr>
      <w:rFonts w:eastAsiaTheme="minorHAnsi"/>
      <w:szCs w:val="22"/>
      <w:lang w:val="en-AU" w:eastAsia="en-AU"/>
    </w:rPr>
  </w:style>
  <w:style w:type="paragraph" w:styleId="FootnoteText">
    <w:name w:val="footnote text"/>
    <w:aliases w:val="Footnote Text Char3,Footnote Text Char1 Char,Footnote Text Char Char Char,Footnote Text Char1 Char Char Char,Footnote Text Char Char Char Char Char1,Footnote Text Char Char Char Char Char Char Char Char Char Char Char Char Char,single spac"/>
    <w:basedOn w:val="Normal"/>
    <w:link w:val="FootnoteTextChar"/>
    <w:uiPriority w:val="99"/>
    <w:unhideWhenUsed/>
    <w:rsid w:val="00635502"/>
    <w:pPr>
      <w:spacing w:before="0" w:after="0" w:line="240" w:lineRule="auto"/>
    </w:pPr>
    <w:rPr>
      <w:rFonts w:eastAsiaTheme="minorHAnsi" w:cstheme="minorBidi"/>
      <w:sz w:val="16"/>
      <w:lang w:val="en-AU"/>
    </w:rPr>
  </w:style>
  <w:style w:type="character" w:customStyle="1" w:styleId="FootnoteTextChar">
    <w:name w:val="Footnote Text Char"/>
    <w:aliases w:val="Footnote Text Char3 Char,Footnote Text Char1 Char Char,Footnote Text Char Char Char Char,Footnote Text Char1 Char Char Char Char,Footnote Text Char Char Char Char Char1 Char,single spac Char"/>
    <w:basedOn w:val="DefaultParagraphFont"/>
    <w:link w:val="FootnoteText"/>
    <w:uiPriority w:val="99"/>
    <w:rsid w:val="00635502"/>
    <w:rPr>
      <w:rFonts w:ascii="Arial" w:hAnsi="Arial"/>
      <w:sz w:val="16"/>
      <w:szCs w:val="20"/>
    </w:rPr>
  </w:style>
  <w:style w:type="paragraph" w:customStyle="1" w:styleId="Boxheading">
    <w:name w:val="Box heading"/>
    <w:basedOn w:val="Boxtext"/>
    <w:link w:val="BoxheadingChar"/>
    <w:qFormat/>
    <w:rsid w:val="00635502"/>
    <w:pPr>
      <w:spacing w:before="360"/>
    </w:pPr>
    <w:rPr>
      <w:b/>
      <w:i/>
      <w:sz w:val="24"/>
    </w:rPr>
  </w:style>
  <w:style w:type="character" w:customStyle="1" w:styleId="BoxtextChar">
    <w:name w:val="Box text Char"/>
    <w:basedOn w:val="DefaultParagraphFont"/>
    <w:link w:val="Boxtext"/>
    <w:rsid w:val="00EF735C"/>
    <w:rPr>
      <w:rFonts w:ascii="Arial" w:hAnsi="Arial" w:cs="Arial"/>
      <w:shd w:val="clear" w:color="auto" w:fill="CDD6EB"/>
      <w:lang w:eastAsia="en-AU"/>
    </w:rPr>
  </w:style>
  <w:style w:type="character" w:customStyle="1" w:styleId="BoxheadingChar">
    <w:name w:val="Box heading Char"/>
    <w:basedOn w:val="BoxtextChar"/>
    <w:link w:val="Boxheading"/>
    <w:rsid w:val="00635502"/>
    <w:rPr>
      <w:rFonts w:ascii="Arial" w:hAnsi="Arial" w:cs="Arial"/>
      <w:b/>
      <w:i/>
      <w:sz w:val="24"/>
      <w:shd w:val="clear" w:color="auto" w:fill="CDD6EB"/>
      <w:lang w:eastAsia="en-AU"/>
    </w:rPr>
  </w:style>
  <w:style w:type="character" w:styleId="FootnoteReference">
    <w:name w:val="footnote reference"/>
    <w:aliases w:val="Footnotes refss,Footnote number,Footnote,(NECG) Footnote Reference"/>
    <w:basedOn w:val="DefaultParagraphFont"/>
    <w:uiPriority w:val="99"/>
    <w:unhideWhenUsed/>
    <w:qFormat/>
    <w:rsid w:val="00635502"/>
    <w:rPr>
      <w:vertAlign w:val="superscript"/>
    </w:rPr>
  </w:style>
  <w:style w:type="paragraph" w:customStyle="1" w:styleId="Recheading">
    <w:name w:val="Rec heading"/>
    <w:basedOn w:val="Boxheading"/>
    <w:link w:val="RecheadingChar"/>
    <w:qFormat/>
    <w:rsid w:val="00635502"/>
    <w:pPr>
      <w:pBdr>
        <w:top w:val="single" w:sz="36" w:space="1" w:color="4C6DB6"/>
      </w:pBdr>
    </w:pPr>
    <w:rPr>
      <w:i w:val="0"/>
      <w:caps/>
    </w:rPr>
  </w:style>
  <w:style w:type="character" w:customStyle="1" w:styleId="RecheadingChar">
    <w:name w:val="Rec heading Char"/>
    <w:basedOn w:val="DefaultParagraphFont"/>
    <w:link w:val="Recheading"/>
    <w:rsid w:val="00635502"/>
    <w:rPr>
      <w:rFonts w:ascii="Arial" w:hAnsi="Arial" w:cs="Arial"/>
      <w:b/>
      <w:caps/>
      <w:sz w:val="24"/>
      <w:shd w:val="clear" w:color="auto" w:fill="CDD6EB"/>
      <w:lang w:eastAsia="en-AU"/>
    </w:rPr>
  </w:style>
  <w:style w:type="paragraph" w:customStyle="1" w:styleId="Reclist">
    <w:name w:val="Rec list"/>
    <w:basedOn w:val="Boxlist"/>
    <w:qFormat/>
    <w:rsid w:val="00635502"/>
  </w:style>
  <w:style w:type="character" w:styleId="UnresolvedMention">
    <w:name w:val="Unresolved Mention"/>
    <w:basedOn w:val="DefaultParagraphFont"/>
    <w:uiPriority w:val="99"/>
    <w:unhideWhenUsed/>
    <w:rsid w:val="00695FA5"/>
    <w:rPr>
      <w:color w:val="605E5C"/>
      <w:shd w:val="clear" w:color="auto" w:fill="E1DFDD"/>
    </w:rPr>
  </w:style>
  <w:style w:type="paragraph" w:styleId="ListParagraph">
    <w:name w:val="List Paragraph"/>
    <w:basedOn w:val="Normal"/>
    <w:uiPriority w:val="34"/>
    <w:qFormat/>
    <w:rsid w:val="00EF735C"/>
    <w:pPr>
      <w:ind w:left="720"/>
      <w:contextualSpacing/>
    </w:pPr>
  </w:style>
  <w:style w:type="paragraph" w:styleId="IntenseQuote">
    <w:name w:val="Intense Quote"/>
    <w:basedOn w:val="Normal"/>
    <w:next w:val="Normal"/>
    <w:link w:val="IntenseQuoteChar"/>
    <w:uiPriority w:val="30"/>
    <w:qFormat/>
    <w:rsid w:val="002D11C6"/>
    <w:pPr>
      <w:pBdr>
        <w:top w:val="single" w:sz="4" w:space="10" w:color="4472C4" w:themeColor="accent1"/>
        <w:bottom w:val="single" w:sz="4" w:space="10" w:color="4472C4" w:themeColor="accent1"/>
      </w:pBdr>
      <w:spacing w:after="360"/>
      <w:contextualSpacing/>
    </w:pPr>
    <w:rPr>
      <w:i/>
      <w:iCs/>
      <w:color w:val="4472C4" w:themeColor="accent1"/>
    </w:rPr>
  </w:style>
  <w:style w:type="character" w:customStyle="1" w:styleId="IntenseQuoteChar">
    <w:name w:val="Intense Quote Char"/>
    <w:basedOn w:val="DefaultParagraphFont"/>
    <w:link w:val="IntenseQuote"/>
    <w:uiPriority w:val="30"/>
    <w:rsid w:val="002D11C6"/>
    <w:rPr>
      <w:rFonts w:ascii="Arial" w:eastAsiaTheme="minorEastAsia" w:hAnsi="Arial" w:cs="Arial"/>
      <w:i/>
      <w:iCs/>
      <w:color w:val="4472C4" w:themeColor="accent1"/>
      <w:szCs w:val="20"/>
      <w:lang w:val="en-US"/>
    </w:rPr>
  </w:style>
  <w:style w:type="paragraph" w:customStyle="1" w:styleId="Style1">
    <w:name w:val="Style1"/>
    <w:basedOn w:val="Boxlist"/>
    <w:link w:val="Style1Char"/>
    <w:qFormat/>
    <w:rsid w:val="009E6C12"/>
    <w:pPr>
      <w:ind w:left="227" w:right="227" w:firstLine="0"/>
    </w:pPr>
  </w:style>
  <w:style w:type="character" w:customStyle="1" w:styleId="Style1Char">
    <w:name w:val="Style1 Char"/>
    <w:basedOn w:val="DefaultParagraphFont"/>
    <w:link w:val="Style1"/>
    <w:rsid w:val="00AE3AF3"/>
    <w:rPr>
      <w:rFonts w:ascii="Arial" w:hAnsi="Arial" w:cs="Arial"/>
      <w:shd w:val="clear" w:color="auto" w:fill="CDD6EB"/>
      <w:lang w:eastAsia="en-AU"/>
    </w:rPr>
  </w:style>
  <w:style w:type="character" w:styleId="CommentReference">
    <w:name w:val="annotation reference"/>
    <w:basedOn w:val="DefaultParagraphFont"/>
    <w:uiPriority w:val="99"/>
    <w:semiHidden/>
    <w:unhideWhenUsed/>
    <w:rsid w:val="006916A1"/>
    <w:rPr>
      <w:sz w:val="16"/>
      <w:szCs w:val="16"/>
    </w:rPr>
  </w:style>
  <w:style w:type="paragraph" w:styleId="CommentText">
    <w:name w:val="annotation text"/>
    <w:basedOn w:val="Normal"/>
    <w:link w:val="CommentTextChar"/>
    <w:uiPriority w:val="99"/>
    <w:semiHidden/>
    <w:unhideWhenUsed/>
    <w:rsid w:val="006916A1"/>
    <w:pPr>
      <w:spacing w:line="240" w:lineRule="auto"/>
    </w:pPr>
    <w:rPr>
      <w:sz w:val="20"/>
    </w:rPr>
  </w:style>
  <w:style w:type="character" w:customStyle="1" w:styleId="CommentTextChar">
    <w:name w:val="Comment Text Char"/>
    <w:basedOn w:val="DefaultParagraphFont"/>
    <w:link w:val="CommentText"/>
    <w:uiPriority w:val="99"/>
    <w:semiHidden/>
    <w:rsid w:val="006916A1"/>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916A1"/>
    <w:rPr>
      <w:b/>
      <w:bCs/>
    </w:rPr>
  </w:style>
  <w:style w:type="character" w:customStyle="1" w:styleId="CommentSubjectChar">
    <w:name w:val="Comment Subject Char"/>
    <w:basedOn w:val="CommentTextChar"/>
    <w:link w:val="CommentSubject"/>
    <w:uiPriority w:val="99"/>
    <w:semiHidden/>
    <w:rsid w:val="006916A1"/>
    <w:rPr>
      <w:rFonts w:ascii="Arial" w:eastAsiaTheme="minorEastAsia" w:hAnsi="Arial" w:cs="Arial"/>
      <w:b/>
      <w:bCs/>
      <w:sz w:val="20"/>
      <w:szCs w:val="20"/>
      <w:lang w:val="en-US"/>
    </w:rPr>
  </w:style>
  <w:style w:type="character" w:styleId="Mention">
    <w:name w:val="Mention"/>
    <w:basedOn w:val="DefaultParagraphFont"/>
    <w:uiPriority w:val="99"/>
    <w:unhideWhenUsed/>
    <w:rsid w:val="00833B50"/>
    <w:rPr>
      <w:color w:val="2B579A"/>
      <w:shd w:val="clear" w:color="auto" w:fill="E1DFDD"/>
    </w:rPr>
  </w:style>
  <w:style w:type="character" w:styleId="FollowedHyperlink">
    <w:name w:val="FollowedHyperlink"/>
    <w:basedOn w:val="DefaultParagraphFont"/>
    <w:uiPriority w:val="99"/>
    <w:semiHidden/>
    <w:unhideWhenUsed/>
    <w:rsid w:val="008E545D"/>
    <w:rPr>
      <w:color w:val="954F72" w:themeColor="followedHyperlink"/>
      <w:u w:val="single"/>
    </w:rPr>
  </w:style>
  <w:style w:type="paragraph" w:customStyle="1" w:styleId="listofreccos">
    <w:name w:val="list of reccos"/>
    <w:basedOn w:val="Normal"/>
    <w:qFormat/>
    <w:rsid w:val="00FA517C"/>
    <w:pPr>
      <w:numPr>
        <w:numId w:val="10"/>
      </w:numPr>
    </w:pPr>
  </w:style>
  <w:style w:type="paragraph" w:styleId="TOC2">
    <w:name w:val="toc 2"/>
    <w:basedOn w:val="Normal"/>
    <w:next w:val="Normal"/>
    <w:autoRedefine/>
    <w:uiPriority w:val="39"/>
    <w:unhideWhenUsed/>
    <w:rsid w:val="0025774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2657">
      <w:bodyDiv w:val="1"/>
      <w:marLeft w:val="0"/>
      <w:marRight w:val="0"/>
      <w:marTop w:val="0"/>
      <w:marBottom w:val="0"/>
      <w:divBdr>
        <w:top w:val="none" w:sz="0" w:space="0" w:color="auto"/>
        <w:left w:val="none" w:sz="0" w:space="0" w:color="auto"/>
        <w:bottom w:val="none" w:sz="0" w:space="0" w:color="auto"/>
        <w:right w:val="none" w:sz="0" w:space="0" w:color="auto"/>
      </w:divBdr>
    </w:div>
    <w:div w:id="1749769146">
      <w:bodyDiv w:val="1"/>
      <w:marLeft w:val="0"/>
      <w:marRight w:val="0"/>
      <w:marTop w:val="0"/>
      <w:marBottom w:val="0"/>
      <w:divBdr>
        <w:top w:val="none" w:sz="0" w:space="0" w:color="auto"/>
        <w:left w:val="none" w:sz="0" w:space="0" w:color="auto"/>
        <w:bottom w:val="none" w:sz="0" w:space="0" w:color="auto"/>
        <w:right w:val="none" w:sz="0" w:space="0" w:color="auto"/>
      </w:divBdr>
    </w:div>
    <w:div w:id="1756129693">
      <w:bodyDiv w:val="1"/>
      <w:marLeft w:val="0"/>
      <w:marRight w:val="0"/>
      <w:marTop w:val="0"/>
      <w:marBottom w:val="0"/>
      <w:divBdr>
        <w:top w:val="none" w:sz="0" w:space="0" w:color="auto"/>
        <w:left w:val="none" w:sz="0" w:space="0" w:color="auto"/>
        <w:bottom w:val="none" w:sz="0" w:space="0" w:color="auto"/>
        <w:right w:val="none" w:sz="0" w:space="0" w:color="auto"/>
      </w:divBdr>
    </w:div>
    <w:div w:id="1935623649">
      <w:bodyDiv w:val="1"/>
      <w:marLeft w:val="0"/>
      <w:marRight w:val="0"/>
      <w:marTop w:val="0"/>
      <w:marBottom w:val="0"/>
      <w:divBdr>
        <w:top w:val="none" w:sz="0" w:space="0" w:color="auto"/>
        <w:left w:val="none" w:sz="0" w:space="0" w:color="auto"/>
        <w:bottom w:val="none" w:sz="0" w:space="0" w:color="auto"/>
        <w:right w:val="none" w:sz="0" w:space="0" w:color="auto"/>
      </w:divBdr>
    </w:div>
    <w:div w:id="20541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deborah.fewster@vcoss.org.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coss.org.au/category/policy/" TargetMode="External"/><Relationship Id="rId32"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deborah.fewster@vcoss.org.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coss.org.au/category/policy/" TargetMode="External"/><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cid:image006.png@01D40D51.A5DF1680"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66c8f4-a99f-4651-9de1-af5d8d636c3f">
      <UserInfo>
        <DisplayName>Deborah Fewster</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2" ma:contentTypeDescription="Create a new document." ma:contentTypeScope="" ma:versionID="b53b621493cf0ee4c3b2c7cfa3948c2a">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6f8b6f98ccc9c1e65b32e2d7468f8e77"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F0D80-5CAF-4E58-8725-11F5706419B3}">
  <ds:schemaRef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1766c8f4-a99f-4651-9de1-af5d8d636c3f"/>
    <ds:schemaRef ds:uri="1eaacb14-f858-45f8-b842-6c04f6531bb7"/>
  </ds:schemaRefs>
</ds:datastoreItem>
</file>

<file path=customXml/itemProps2.xml><?xml version="1.0" encoding="utf-8"?>
<ds:datastoreItem xmlns:ds="http://schemas.openxmlformats.org/officeDocument/2006/customXml" ds:itemID="{4BD599C3-C633-4544-B3DC-8499FAFD4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b14-f858-45f8-b842-6c04f6531bb7"/>
    <ds:schemaRef ds:uri="1766c8f4-a99f-4651-9de1-af5d8d63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924B2-1D4F-4FDD-9ED6-E2ADCEC32EA8}">
  <ds:schemaRefs>
    <ds:schemaRef ds:uri="http://schemas.openxmlformats.org/officeDocument/2006/bibliography"/>
  </ds:schemaRefs>
</ds:datastoreItem>
</file>

<file path=customXml/itemProps4.xml><?xml version="1.0" encoding="utf-8"?>
<ds:datastoreItem xmlns:ds="http://schemas.openxmlformats.org/officeDocument/2006/customXml" ds:itemID="{5954B2A5-AEB6-4B71-8951-EDBA85D5C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8505</Words>
  <Characters>48480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56872</CharactersWithSpaces>
  <SharedDoc>false</SharedDoc>
  <HLinks>
    <vt:vector size="138" baseType="variant">
      <vt:variant>
        <vt:i4>2031665</vt:i4>
      </vt:variant>
      <vt:variant>
        <vt:i4>122</vt:i4>
      </vt:variant>
      <vt:variant>
        <vt:i4>0</vt:i4>
      </vt:variant>
      <vt:variant>
        <vt:i4>5</vt:i4>
      </vt:variant>
      <vt:variant>
        <vt:lpwstr/>
      </vt:variant>
      <vt:variant>
        <vt:lpwstr>_Toc83801902</vt:lpwstr>
      </vt:variant>
      <vt:variant>
        <vt:i4>1835057</vt:i4>
      </vt:variant>
      <vt:variant>
        <vt:i4>116</vt:i4>
      </vt:variant>
      <vt:variant>
        <vt:i4>0</vt:i4>
      </vt:variant>
      <vt:variant>
        <vt:i4>5</vt:i4>
      </vt:variant>
      <vt:variant>
        <vt:lpwstr/>
      </vt:variant>
      <vt:variant>
        <vt:lpwstr>_Toc83801901</vt:lpwstr>
      </vt:variant>
      <vt:variant>
        <vt:i4>1900593</vt:i4>
      </vt:variant>
      <vt:variant>
        <vt:i4>110</vt:i4>
      </vt:variant>
      <vt:variant>
        <vt:i4>0</vt:i4>
      </vt:variant>
      <vt:variant>
        <vt:i4>5</vt:i4>
      </vt:variant>
      <vt:variant>
        <vt:lpwstr/>
      </vt:variant>
      <vt:variant>
        <vt:lpwstr>_Toc83801900</vt:lpwstr>
      </vt:variant>
      <vt:variant>
        <vt:i4>1376312</vt:i4>
      </vt:variant>
      <vt:variant>
        <vt:i4>104</vt:i4>
      </vt:variant>
      <vt:variant>
        <vt:i4>0</vt:i4>
      </vt:variant>
      <vt:variant>
        <vt:i4>5</vt:i4>
      </vt:variant>
      <vt:variant>
        <vt:lpwstr/>
      </vt:variant>
      <vt:variant>
        <vt:lpwstr>_Toc83801899</vt:lpwstr>
      </vt:variant>
      <vt:variant>
        <vt:i4>1310776</vt:i4>
      </vt:variant>
      <vt:variant>
        <vt:i4>98</vt:i4>
      </vt:variant>
      <vt:variant>
        <vt:i4>0</vt:i4>
      </vt:variant>
      <vt:variant>
        <vt:i4>5</vt:i4>
      </vt:variant>
      <vt:variant>
        <vt:lpwstr/>
      </vt:variant>
      <vt:variant>
        <vt:lpwstr>_Toc83801898</vt:lpwstr>
      </vt:variant>
      <vt:variant>
        <vt:i4>1769528</vt:i4>
      </vt:variant>
      <vt:variant>
        <vt:i4>92</vt:i4>
      </vt:variant>
      <vt:variant>
        <vt:i4>0</vt:i4>
      </vt:variant>
      <vt:variant>
        <vt:i4>5</vt:i4>
      </vt:variant>
      <vt:variant>
        <vt:lpwstr/>
      </vt:variant>
      <vt:variant>
        <vt:lpwstr>_Toc83801897</vt:lpwstr>
      </vt:variant>
      <vt:variant>
        <vt:i4>1703992</vt:i4>
      </vt:variant>
      <vt:variant>
        <vt:i4>86</vt:i4>
      </vt:variant>
      <vt:variant>
        <vt:i4>0</vt:i4>
      </vt:variant>
      <vt:variant>
        <vt:i4>5</vt:i4>
      </vt:variant>
      <vt:variant>
        <vt:lpwstr/>
      </vt:variant>
      <vt:variant>
        <vt:lpwstr>_Toc83801896</vt:lpwstr>
      </vt:variant>
      <vt:variant>
        <vt:i4>1638456</vt:i4>
      </vt:variant>
      <vt:variant>
        <vt:i4>80</vt:i4>
      </vt:variant>
      <vt:variant>
        <vt:i4>0</vt:i4>
      </vt:variant>
      <vt:variant>
        <vt:i4>5</vt:i4>
      </vt:variant>
      <vt:variant>
        <vt:lpwstr/>
      </vt:variant>
      <vt:variant>
        <vt:lpwstr>_Toc83801895</vt:lpwstr>
      </vt:variant>
      <vt:variant>
        <vt:i4>1572920</vt:i4>
      </vt:variant>
      <vt:variant>
        <vt:i4>74</vt:i4>
      </vt:variant>
      <vt:variant>
        <vt:i4>0</vt:i4>
      </vt:variant>
      <vt:variant>
        <vt:i4>5</vt:i4>
      </vt:variant>
      <vt:variant>
        <vt:lpwstr/>
      </vt:variant>
      <vt:variant>
        <vt:lpwstr>_Toc83801894</vt:lpwstr>
      </vt:variant>
      <vt:variant>
        <vt:i4>2031672</vt:i4>
      </vt:variant>
      <vt:variant>
        <vt:i4>68</vt:i4>
      </vt:variant>
      <vt:variant>
        <vt:i4>0</vt:i4>
      </vt:variant>
      <vt:variant>
        <vt:i4>5</vt:i4>
      </vt:variant>
      <vt:variant>
        <vt:lpwstr/>
      </vt:variant>
      <vt:variant>
        <vt:lpwstr>_Toc83801893</vt:lpwstr>
      </vt:variant>
      <vt:variant>
        <vt:i4>1966136</vt:i4>
      </vt:variant>
      <vt:variant>
        <vt:i4>62</vt:i4>
      </vt:variant>
      <vt:variant>
        <vt:i4>0</vt:i4>
      </vt:variant>
      <vt:variant>
        <vt:i4>5</vt:i4>
      </vt:variant>
      <vt:variant>
        <vt:lpwstr/>
      </vt:variant>
      <vt:variant>
        <vt:lpwstr>_Toc83801892</vt:lpwstr>
      </vt:variant>
      <vt:variant>
        <vt:i4>1900600</vt:i4>
      </vt:variant>
      <vt:variant>
        <vt:i4>56</vt:i4>
      </vt:variant>
      <vt:variant>
        <vt:i4>0</vt:i4>
      </vt:variant>
      <vt:variant>
        <vt:i4>5</vt:i4>
      </vt:variant>
      <vt:variant>
        <vt:lpwstr/>
      </vt:variant>
      <vt:variant>
        <vt:lpwstr>_Toc83801891</vt:lpwstr>
      </vt:variant>
      <vt:variant>
        <vt:i4>1835064</vt:i4>
      </vt:variant>
      <vt:variant>
        <vt:i4>50</vt:i4>
      </vt:variant>
      <vt:variant>
        <vt:i4>0</vt:i4>
      </vt:variant>
      <vt:variant>
        <vt:i4>5</vt:i4>
      </vt:variant>
      <vt:variant>
        <vt:lpwstr/>
      </vt:variant>
      <vt:variant>
        <vt:lpwstr>_Toc83801890</vt:lpwstr>
      </vt:variant>
      <vt:variant>
        <vt:i4>1376313</vt:i4>
      </vt:variant>
      <vt:variant>
        <vt:i4>44</vt:i4>
      </vt:variant>
      <vt:variant>
        <vt:i4>0</vt:i4>
      </vt:variant>
      <vt:variant>
        <vt:i4>5</vt:i4>
      </vt:variant>
      <vt:variant>
        <vt:lpwstr/>
      </vt:variant>
      <vt:variant>
        <vt:lpwstr>_Toc83801889</vt:lpwstr>
      </vt:variant>
      <vt:variant>
        <vt:i4>1310777</vt:i4>
      </vt:variant>
      <vt:variant>
        <vt:i4>38</vt:i4>
      </vt:variant>
      <vt:variant>
        <vt:i4>0</vt:i4>
      </vt:variant>
      <vt:variant>
        <vt:i4>5</vt:i4>
      </vt:variant>
      <vt:variant>
        <vt:lpwstr/>
      </vt:variant>
      <vt:variant>
        <vt:lpwstr>_Toc83801888</vt:lpwstr>
      </vt:variant>
      <vt:variant>
        <vt:i4>1769529</vt:i4>
      </vt:variant>
      <vt:variant>
        <vt:i4>32</vt:i4>
      </vt:variant>
      <vt:variant>
        <vt:i4>0</vt:i4>
      </vt:variant>
      <vt:variant>
        <vt:i4>5</vt:i4>
      </vt:variant>
      <vt:variant>
        <vt:lpwstr/>
      </vt:variant>
      <vt:variant>
        <vt:lpwstr>_Toc83801887</vt:lpwstr>
      </vt:variant>
      <vt:variant>
        <vt:i4>1703993</vt:i4>
      </vt:variant>
      <vt:variant>
        <vt:i4>26</vt:i4>
      </vt:variant>
      <vt:variant>
        <vt:i4>0</vt:i4>
      </vt:variant>
      <vt:variant>
        <vt:i4>5</vt:i4>
      </vt:variant>
      <vt:variant>
        <vt:lpwstr/>
      </vt:variant>
      <vt:variant>
        <vt:lpwstr>_Toc83801886</vt:lpwstr>
      </vt:variant>
      <vt:variant>
        <vt:i4>1638457</vt:i4>
      </vt:variant>
      <vt:variant>
        <vt:i4>20</vt:i4>
      </vt:variant>
      <vt:variant>
        <vt:i4>0</vt:i4>
      </vt:variant>
      <vt:variant>
        <vt:i4>5</vt:i4>
      </vt:variant>
      <vt:variant>
        <vt:lpwstr/>
      </vt:variant>
      <vt:variant>
        <vt:lpwstr>_Toc83801885</vt:lpwstr>
      </vt:variant>
      <vt:variant>
        <vt:i4>1572921</vt:i4>
      </vt:variant>
      <vt:variant>
        <vt:i4>14</vt:i4>
      </vt:variant>
      <vt:variant>
        <vt:i4>0</vt:i4>
      </vt:variant>
      <vt:variant>
        <vt:i4>5</vt:i4>
      </vt:variant>
      <vt:variant>
        <vt:lpwstr/>
      </vt:variant>
      <vt:variant>
        <vt:lpwstr>_Toc83801884</vt:lpwstr>
      </vt:variant>
      <vt:variant>
        <vt:i4>2031673</vt:i4>
      </vt:variant>
      <vt:variant>
        <vt:i4>8</vt:i4>
      </vt:variant>
      <vt:variant>
        <vt:i4>0</vt:i4>
      </vt:variant>
      <vt:variant>
        <vt:i4>5</vt:i4>
      </vt:variant>
      <vt:variant>
        <vt:lpwstr/>
      </vt:variant>
      <vt:variant>
        <vt:lpwstr>_Toc83801883</vt:lpwstr>
      </vt:variant>
      <vt:variant>
        <vt:i4>1966137</vt:i4>
      </vt:variant>
      <vt:variant>
        <vt:i4>2</vt:i4>
      </vt:variant>
      <vt:variant>
        <vt:i4>0</vt:i4>
      </vt:variant>
      <vt:variant>
        <vt:i4>5</vt:i4>
      </vt:variant>
      <vt:variant>
        <vt:lpwstr/>
      </vt:variant>
      <vt:variant>
        <vt:lpwstr>_Toc83801882</vt:lpwstr>
      </vt:variant>
      <vt:variant>
        <vt:i4>5505025</vt:i4>
      </vt:variant>
      <vt:variant>
        <vt:i4>3</vt:i4>
      </vt:variant>
      <vt:variant>
        <vt:i4>0</vt:i4>
      </vt:variant>
      <vt:variant>
        <vt:i4>5</vt:i4>
      </vt:variant>
      <vt:variant>
        <vt:lpwstr>https://vcoss.org.au/category/policy/</vt:lpwstr>
      </vt:variant>
      <vt:variant>
        <vt:lpwstr/>
      </vt:variant>
      <vt:variant>
        <vt:i4>6946910</vt:i4>
      </vt:variant>
      <vt:variant>
        <vt:i4>0</vt:i4>
      </vt:variant>
      <vt:variant>
        <vt:i4>0</vt:i4>
      </vt:variant>
      <vt:variant>
        <vt:i4>5</vt:i4>
      </vt:variant>
      <vt:variant>
        <vt:lpwstr>mailto:deborah.fewster@vcoss.org.au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Taranto</dc:creator>
  <cp:keywords/>
  <dc:description/>
  <cp:lastModifiedBy>Karen Taranto</cp:lastModifiedBy>
  <cp:revision>5</cp:revision>
  <cp:lastPrinted>2021-09-30T00:53:00Z</cp:lastPrinted>
  <dcterms:created xsi:type="dcterms:W3CDTF">2021-09-29T23:27:00Z</dcterms:created>
  <dcterms:modified xsi:type="dcterms:W3CDTF">2021-09-30T00:55:00Z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